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A230D3">
      <w:pPr>
        <w:jc w:val="center"/>
        <w:rPr>
          <w:b/>
          <w:caps/>
        </w:rPr>
      </w:pPr>
      <w:bookmarkStart w:id="0" w:name="_GoBack"/>
      <w:bookmarkEnd w:id="0"/>
      <w:r>
        <w:rPr>
          <w:b/>
          <w:caps/>
        </w:rPr>
        <w:t>Uchwała Nr 85/19</w:t>
      </w:r>
      <w:r>
        <w:rPr>
          <w:b/>
          <w:caps/>
        </w:rPr>
        <w:br/>
        <w:t>Rady Miejskiej w Świeciu</w:t>
      </w:r>
    </w:p>
    <w:p w:rsidR="00A77B3E" w:rsidRDefault="00A230D3">
      <w:pPr>
        <w:spacing w:before="280" w:after="280"/>
        <w:jc w:val="center"/>
        <w:rPr>
          <w:b/>
          <w:caps/>
        </w:rPr>
      </w:pPr>
      <w:r>
        <w:t>z dnia 11 lipca 2019 r.</w:t>
      </w:r>
    </w:p>
    <w:p w:rsidR="00A77B3E" w:rsidRDefault="00A230D3">
      <w:pPr>
        <w:keepNext/>
        <w:spacing w:after="480"/>
        <w:jc w:val="center"/>
      </w:pPr>
      <w:r>
        <w:rPr>
          <w:b/>
        </w:rPr>
        <w:t>w sprawie Budżetu Obywatelskiego gminy Świecie.</w:t>
      </w:r>
    </w:p>
    <w:p w:rsidR="00A77B3E" w:rsidRDefault="00A230D3">
      <w:pPr>
        <w:keepLines/>
        <w:spacing w:before="120" w:after="120" w:line="360" w:lineRule="auto"/>
        <w:ind w:firstLine="227"/>
        <w:rPr>
          <w:color w:val="000000"/>
          <w:u w:color="000000"/>
        </w:rPr>
      </w:pPr>
      <w:r>
        <w:t xml:space="preserve">Na podstawie art. 5a ust. 2 i ust. 7 ustawy z dnia 8 marca 1990 r. o samorządzie gminnym (Dz. U. z 2019 r. poz. 506), </w:t>
      </w:r>
      <w:r>
        <w:rPr>
          <w:b/>
          <w:color w:val="000000"/>
          <w:u w:color="000000"/>
        </w:rPr>
        <w:t xml:space="preserve">uchwala się, co </w:t>
      </w:r>
      <w:r>
        <w:rPr>
          <w:b/>
          <w:color w:val="000000"/>
          <w:u w:color="000000"/>
        </w:rPr>
        <w:t>następuje:</w:t>
      </w:r>
    </w:p>
    <w:p w:rsidR="00A77B3E" w:rsidRDefault="00A230D3">
      <w:pPr>
        <w:keepLines/>
        <w:spacing w:before="120" w:after="120" w:line="360" w:lineRule="auto"/>
        <w:ind w:firstLine="340"/>
        <w:rPr>
          <w:color w:val="000000"/>
          <w:u w:color="000000"/>
        </w:rPr>
      </w:pPr>
      <w:r>
        <w:rPr>
          <w:b/>
        </w:rPr>
        <w:t>§ 1. </w:t>
      </w:r>
      <w:r>
        <w:rPr>
          <w:color w:val="000000"/>
          <w:u w:color="000000"/>
        </w:rPr>
        <w:t xml:space="preserve">Uchwała określa szczegółowe zasady i tryb realizowania przez Burmistrza Świecia Budżetu Obywatelskiego, przeprowadzania konsultacji społecznych z mieszkańcami gminy Świecie na obszarze miasta Świecia oraz na obszarze sołectw gminy Świecie, </w:t>
      </w:r>
      <w:r>
        <w:rPr>
          <w:color w:val="000000"/>
          <w:u w:color="000000"/>
        </w:rPr>
        <w:t>w sprawie wydatkowania części środków finansowych z budżetu gminy Świecie, o których mowa w § 3, w formie Budżetu Obywatelskiego gminy Świecie oraz  wymagania jakie powinien spełniać projekt Budżetu Obywatelskiego.</w:t>
      </w:r>
    </w:p>
    <w:p w:rsidR="00A77B3E" w:rsidRDefault="00A230D3">
      <w:pPr>
        <w:keepLines/>
        <w:spacing w:before="120" w:after="120" w:line="360" w:lineRule="auto"/>
        <w:ind w:firstLine="340"/>
        <w:rPr>
          <w:color w:val="000000"/>
          <w:u w:color="000000"/>
        </w:rPr>
      </w:pPr>
      <w:r>
        <w:rPr>
          <w:b/>
        </w:rPr>
        <w:t>§ 2. </w:t>
      </w:r>
      <w:r>
        <w:t>1. </w:t>
      </w:r>
      <w:r>
        <w:rPr>
          <w:color w:val="000000"/>
          <w:u w:color="000000"/>
        </w:rPr>
        <w:t>Ilekroć w uchwale jest mowa o:</w:t>
      </w:r>
    </w:p>
    <w:p w:rsidR="00A77B3E" w:rsidRDefault="00A230D3">
      <w:pPr>
        <w:spacing w:before="120" w:after="120" w:line="360" w:lineRule="auto"/>
        <w:ind w:left="340" w:hanging="227"/>
        <w:rPr>
          <w:color w:val="000000"/>
          <w:u w:color="000000"/>
        </w:rPr>
      </w:pPr>
      <w:r>
        <w:t>1)</w:t>
      </w:r>
      <w:r>
        <w:t> </w:t>
      </w:r>
      <w:r>
        <w:rPr>
          <w:color w:val="000000"/>
          <w:u w:color="000000"/>
        </w:rPr>
        <w:t>Budżecie Obywatelskim – należy przez to rozumieć formę konsultacji społecznych w sprawie przeznaczenia części wydatków z budżetu gminy Świecie na wskazane przez mieszkańców projekty mieszczące się w kompetencjach Gminy;</w:t>
      </w:r>
    </w:p>
    <w:p w:rsidR="00A77B3E" w:rsidRDefault="00A230D3">
      <w:pPr>
        <w:spacing w:before="120" w:after="120" w:line="360" w:lineRule="auto"/>
        <w:ind w:left="340" w:hanging="227"/>
        <w:rPr>
          <w:color w:val="000000"/>
          <w:u w:color="000000"/>
        </w:rPr>
      </w:pPr>
      <w:r>
        <w:t>2) </w:t>
      </w:r>
      <w:r>
        <w:rPr>
          <w:color w:val="000000"/>
          <w:u w:color="000000"/>
        </w:rPr>
        <w:t>Mieszkańcach - należy przez to r</w:t>
      </w:r>
      <w:r>
        <w:rPr>
          <w:color w:val="000000"/>
          <w:u w:color="000000"/>
        </w:rPr>
        <w:t xml:space="preserve">ozumieć osoby fizyczne mające miejsce zamieszkania na terenie gminy Świecie, w rozumieniu art. 25-27 ustawy z dnia 23 kwietnia 1964 r. – Kodeks cywilny (Dz. U. z 2019 r. poz. 1145) oraz art. 3 ust. 1a ustawy z dnia 26 lipca 1991 r. o podatku dochodowym od </w:t>
      </w:r>
      <w:r>
        <w:rPr>
          <w:color w:val="000000"/>
          <w:u w:color="000000"/>
        </w:rPr>
        <w:t>osób fizycznych (Dz.U. z 2018 r. poz. 1509 z późn. zm.);</w:t>
      </w:r>
    </w:p>
    <w:p w:rsidR="00A77B3E" w:rsidRDefault="00A230D3">
      <w:pPr>
        <w:spacing w:before="120" w:after="120" w:line="360" w:lineRule="auto"/>
        <w:ind w:left="340" w:hanging="227"/>
        <w:rPr>
          <w:color w:val="000000"/>
          <w:u w:color="000000"/>
        </w:rPr>
      </w:pPr>
      <w:r>
        <w:t>3) </w:t>
      </w:r>
      <w:r>
        <w:rPr>
          <w:color w:val="000000"/>
          <w:u w:color="000000"/>
        </w:rPr>
        <w:t>Projektodawcy – należy przez to rozumieć mieszkańca, który złożył projekt do Budżetu Obywatelskiego na zasadach i w trybie określonym w niniejszej uchwale;</w:t>
      </w:r>
    </w:p>
    <w:p w:rsidR="00A77B3E" w:rsidRDefault="00A230D3">
      <w:pPr>
        <w:spacing w:before="120" w:after="120" w:line="360" w:lineRule="auto"/>
        <w:ind w:left="340" w:hanging="227"/>
        <w:rPr>
          <w:color w:val="000000"/>
          <w:u w:color="000000"/>
        </w:rPr>
      </w:pPr>
      <w:r>
        <w:t>4) </w:t>
      </w:r>
      <w:r>
        <w:rPr>
          <w:color w:val="000000"/>
          <w:u w:color="000000"/>
        </w:rPr>
        <w:t xml:space="preserve">Projekcie – należy przez to rozumieć </w:t>
      </w:r>
      <w:r>
        <w:rPr>
          <w:color w:val="000000"/>
          <w:u w:color="000000"/>
        </w:rPr>
        <w:t>propozycję zadania zgłaszanego do realizacji w ramach Budżetu Obywatelskiego.</w:t>
      </w:r>
    </w:p>
    <w:p w:rsidR="00A77B3E" w:rsidRDefault="00A230D3">
      <w:pPr>
        <w:keepLines/>
        <w:spacing w:before="120" w:after="120" w:line="360" w:lineRule="auto"/>
        <w:ind w:firstLine="340"/>
        <w:rPr>
          <w:color w:val="000000"/>
          <w:u w:color="000000"/>
        </w:rPr>
      </w:pPr>
      <w:r>
        <w:rPr>
          <w:b/>
        </w:rPr>
        <w:t>§ 3. </w:t>
      </w:r>
      <w:r>
        <w:t>1. </w:t>
      </w:r>
      <w:r>
        <w:rPr>
          <w:color w:val="000000"/>
          <w:u w:color="000000"/>
        </w:rPr>
        <w:t xml:space="preserve">Wysokość środków przeznaczonych na realizację projektów wyłonionych w ramach Budżetu Obywatelskiego corocznie stanowi </w:t>
      </w:r>
      <w:r>
        <w:rPr>
          <w:b/>
          <w:color w:val="000000"/>
          <w:u w:color="000000"/>
        </w:rPr>
        <w:t>kwotę 1.100.000 zł.</w:t>
      </w:r>
    </w:p>
    <w:p w:rsidR="00A77B3E" w:rsidRDefault="00A230D3">
      <w:pPr>
        <w:keepLines/>
        <w:spacing w:before="120" w:after="120" w:line="360" w:lineRule="auto"/>
        <w:ind w:firstLine="340"/>
        <w:rPr>
          <w:color w:val="000000"/>
          <w:u w:color="000000"/>
        </w:rPr>
      </w:pPr>
      <w:r>
        <w:t>2. </w:t>
      </w:r>
      <w:r>
        <w:rPr>
          <w:color w:val="000000"/>
          <w:u w:color="000000"/>
        </w:rPr>
        <w:t>Środki wydatkowane w ramach B</w:t>
      </w:r>
      <w:r>
        <w:rPr>
          <w:color w:val="000000"/>
          <w:u w:color="000000"/>
        </w:rPr>
        <w:t>udżetu Obywatelskiego dzieli się na pulę miejską obejmującą projekty które mają być zrealizowane na terenie miasta Świecia oraz pulę wiejską obejmującą projekty, które mają być zrealizowane na terenie sołectw gminy Świecie. Oznacza to, że całość środków pr</w:t>
      </w:r>
      <w:r>
        <w:rPr>
          <w:color w:val="000000"/>
          <w:u w:color="000000"/>
        </w:rPr>
        <w:t>zeznaczonych na Budżet Obywatelski dzieli się na dwie pule, przy czym wysokość środków przeznaczonych na realizację projektów w ramach:</w:t>
      </w:r>
    </w:p>
    <w:p w:rsidR="00A77B3E" w:rsidRDefault="00A230D3">
      <w:pPr>
        <w:keepLines/>
        <w:spacing w:before="120" w:after="120" w:line="360" w:lineRule="auto"/>
        <w:ind w:left="227" w:hanging="227"/>
        <w:rPr>
          <w:color w:val="000000"/>
          <w:u w:color="000000"/>
        </w:rPr>
      </w:pPr>
      <w:r>
        <w:t>a) </w:t>
      </w:r>
      <w:r>
        <w:rPr>
          <w:color w:val="000000"/>
          <w:u w:color="000000"/>
        </w:rPr>
        <w:t xml:space="preserve">puli miejskiej </w:t>
      </w:r>
      <w:r>
        <w:rPr>
          <w:b/>
          <w:color w:val="000000"/>
          <w:u w:color="000000"/>
        </w:rPr>
        <w:t xml:space="preserve">wynosi 750.000 zł, </w:t>
      </w:r>
    </w:p>
    <w:p w:rsidR="00A77B3E" w:rsidRDefault="00A230D3">
      <w:pPr>
        <w:keepLines/>
        <w:spacing w:before="120" w:after="120" w:line="360" w:lineRule="auto"/>
        <w:ind w:left="227" w:hanging="227"/>
        <w:rPr>
          <w:color w:val="000000"/>
          <w:u w:color="000000"/>
        </w:rPr>
      </w:pPr>
      <w:r>
        <w:t>b) </w:t>
      </w:r>
      <w:r>
        <w:rPr>
          <w:color w:val="000000"/>
          <w:u w:color="000000"/>
        </w:rPr>
        <w:t xml:space="preserve">puli wiejskiej </w:t>
      </w:r>
      <w:r>
        <w:rPr>
          <w:b/>
          <w:color w:val="000000"/>
          <w:u w:color="000000"/>
        </w:rPr>
        <w:t>wynosi 350.000 zł.</w:t>
      </w:r>
    </w:p>
    <w:p w:rsidR="00A77B3E" w:rsidRDefault="00A230D3">
      <w:pPr>
        <w:keepLines/>
        <w:spacing w:before="120" w:after="120" w:line="360" w:lineRule="auto"/>
        <w:ind w:firstLine="340"/>
        <w:rPr>
          <w:color w:val="000000"/>
          <w:u w:color="000000"/>
        </w:rPr>
      </w:pPr>
      <w:r>
        <w:rPr>
          <w:b/>
        </w:rPr>
        <w:lastRenderedPageBreak/>
        <w:t>§ 4. </w:t>
      </w:r>
      <w:r>
        <w:t>1. </w:t>
      </w:r>
      <w:r>
        <w:rPr>
          <w:color w:val="000000"/>
          <w:u w:color="000000"/>
        </w:rPr>
        <w:t xml:space="preserve">Każdy mieszkaniec może zgłaszać </w:t>
      </w:r>
      <w:r>
        <w:rPr>
          <w:color w:val="000000"/>
          <w:u w:color="000000"/>
        </w:rPr>
        <w:t>dowolną liczbę projektów w ramach puli miejskiej i wiejskiej, przy czym pula miejska jest przeznaczona na realizację zadań służących mieszkańcom miasta Świecia, natomiast pula wiejska mieszkańcom sołectw gminy Świecie, a ten sam projekt nie może być zgłosz</w:t>
      </w:r>
      <w:r>
        <w:rPr>
          <w:color w:val="000000"/>
          <w:u w:color="000000"/>
        </w:rPr>
        <w:t>ony do dwóch puli środków.</w:t>
      </w:r>
    </w:p>
    <w:p w:rsidR="00A77B3E" w:rsidRDefault="00A230D3">
      <w:pPr>
        <w:keepLines/>
        <w:spacing w:before="120" w:after="120" w:line="360" w:lineRule="auto"/>
        <w:ind w:firstLine="340"/>
        <w:rPr>
          <w:color w:val="000000"/>
          <w:u w:color="000000"/>
        </w:rPr>
      </w:pPr>
      <w:r>
        <w:t>2. </w:t>
      </w:r>
      <w:r>
        <w:rPr>
          <w:color w:val="000000"/>
          <w:u w:color="000000"/>
        </w:rPr>
        <w:t>O zachowaniu terminu zgłoszenia projektu decyduje data wpływu zgłoszenia do Urzędu Miejskiego w Świeciu.</w:t>
      </w:r>
    </w:p>
    <w:p w:rsidR="00A77B3E" w:rsidRDefault="00A230D3">
      <w:pPr>
        <w:keepLines/>
        <w:spacing w:before="120" w:after="120" w:line="360" w:lineRule="auto"/>
        <w:ind w:firstLine="340"/>
        <w:rPr>
          <w:color w:val="000000"/>
          <w:u w:color="000000"/>
        </w:rPr>
      </w:pPr>
      <w:r>
        <w:t>3. </w:t>
      </w:r>
      <w:r>
        <w:rPr>
          <w:color w:val="000000"/>
          <w:u w:color="000000"/>
        </w:rPr>
        <w:t>Projektodawca w każdym czasie, najpóźniej przed upływem czwartego dnia od daty publikacji listy projektów, może w form</w:t>
      </w:r>
      <w:r>
        <w:rPr>
          <w:color w:val="000000"/>
          <w:u w:color="000000"/>
        </w:rPr>
        <w:t>ie pisemnej złożyć oświadczenie do Urzędu Miejskiego w Świeciu w przedmiocie wycofania zgłoszonego przez siebie projektu. O skuteczności złożenia oświadczenia  decyduje data wpływu wniosku w tym przedmiocie do Urzędu Miejskiego w Świeciu.</w:t>
      </w:r>
    </w:p>
    <w:p w:rsidR="00A77B3E" w:rsidRDefault="00A230D3">
      <w:pPr>
        <w:keepLines/>
        <w:spacing w:before="120" w:after="120" w:line="360" w:lineRule="auto"/>
        <w:ind w:firstLine="340"/>
        <w:rPr>
          <w:color w:val="000000"/>
          <w:u w:color="000000"/>
        </w:rPr>
      </w:pPr>
      <w:r>
        <w:rPr>
          <w:b/>
        </w:rPr>
        <w:t>§ 5. </w:t>
      </w:r>
      <w:r>
        <w:t>1. </w:t>
      </w:r>
      <w:r>
        <w:rPr>
          <w:color w:val="000000"/>
          <w:u w:color="000000"/>
        </w:rPr>
        <w:t xml:space="preserve">Projekty </w:t>
      </w:r>
      <w:r>
        <w:rPr>
          <w:color w:val="000000"/>
          <w:u w:color="000000"/>
        </w:rPr>
        <w:t xml:space="preserve">należy składać na formularzu stanowiącym </w:t>
      </w:r>
      <w:r>
        <w:rPr>
          <w:b/>
          <w:color w:val="000000"/>
          <w:u w:color="000000"/>
        </w:rPr>
        <w:t>załącznik nr 1</w:t>
      </w:r>
      <w:r>
        <w:rPr>
          <w:color w:val="000000"/>
          <w:u w:color="000000"/>
        </w:rPr>
        <w:t xml:space="preserve"> do niniejszej uchwały.</w:t>
      </w:r>
    </w:p>
    <w:p w:rsidR="00A77B3E" w:rsidRDefault="00A230D3">
      <w:pPr>
        <w:keepLines/>
        <w:spacing w:before="120" w:after="120" w:line="360" w:lineRule="auto"/>
        <w:ind w:firstLine="340"/>
        <w:rPr>
          <w:color w:val="000000"/>
          <w:u w:color="000000"/>
        </w:rPr>
      </w:pPr>
      <w:r>
        <w:t>2. </w:t>
      </w:r>
      <w:r>
        <w:rPr>
          <w:color w:val="000000"/>
          <w:u w:color="000000"/>
        </w:rPr>
        <w:t>Do formularza zgłoszenia projektu projektodawca dołącza listę poparcia dla projektu, która powinna zawierać wymaganą liczbę podpisów mieszkańców popierających projekt stanowi</w:t>
      </w:r>
      <w:r>
        <w:rPr>
          <w:color w:val="000000"/>
          <w:u w:color="000000"/>
        </w:rPr>
        <w:t xml:space="preserve">ącą </w:t>
      </w:r>
      <w:r>
        <w:rPr>
          <w:b/>
          <w:color w:val="000000"/>
          <w:u w:color="000000"/>
        </w:rPr>
        <w:t>załącznik nr 2</w:t>
      </w:r>
      <w:r>
        <w:rPr>
          <w:color w:val="000000"/>
          <w:u w:color="000000"/>
        </w:rPr>
        <w:t xml:space="preserve"> do niniejszej uchwały. </w:t>
      </w:r>
    </w:p>
    <w:p w:rsidR="00A77B3E" w:rsidRDefault="00A230D3">
      <w:pPr>
        <w:keepLines/>
        <w:spacing w:before="120" w:after="120" w:line="360" w:lineRule="auto"/>
        <w:ind w:firstLine="340"/>
        <w:rPr>
          <w:color w:val="000000"/>
          <w:u w:color="000000"/>
        </w:rPr>
      </w:pPr>
      <w:r>
        <w:t>3. </w:t>
      </w:r>
      <w:r>
        <w:rPr>
          <w:color w:val="000000"/>
          <w:u w:color="000000"/>
        </w:rPr>
        <w:t>Ustala się następujące wymagane liczby podpisów na listach poparcia dla poszczególnych pul środków: co najmniej:</w:t>
      </w:r>
    </w:p>
    <w:p w:rsidR="00A77B3E" w:rsidRDefault="00A230D3">
      <w:pPr>
        <w:spacing w:before="120" w:after="120" w:line="360" w:lineRule="auto"/>
        <w:ind w:left="340" w:hanging="227"/>
        <w:rPr>
          <w:color w:val="000000"/>
          <w:u w:color="000000"/>
        </w:rPr>
      </w:pPr>
      <w:r>
        <w:t>1) </w:t>
      </w:r>
      <w:r>
        <w:rPr>
          <w:b/>
          <w:color w:val="000000"/>
          <w:u w:color="000000"/>
        </w:rPr>
        <w:t>20 mieszkańców</w:t>
      </w:r>
      <w:r>
        <w:rPr>
          <w:color w:val="000000"/>
          <w:u w:color="000000"/>
        </w:rPr>
        <w:t xml:space="preserve"> terenu objętego pulą miejską w przypadku projektów zgłaszanych w ramach puli miejskiej;</w:t>
      </w:r>
    </w:p>
    <w:p w:rsidR="00A77B3E" w:rsidRDefault="00A230D3">
      <w:pPr>
        <w:spacing w:before="120" w:after="120" w:line="360" w:lineRule="auto"/>
        <w:ind w:left="340" w:hanging="227"/>
        <w:rPr>
          <w:color w:val="000000"/>
          <w:u w:color="000000"/>
        </w:rPr>
      </w:pPr>
      <w:r>
        <w:t>2) </w:t>
      </w:r>
      <w:r>
        <w:rPr>
          <w:b/>
          <w:color w:val="000000"/>
          <w:u w:color="000000"/>
        </w:rPr>
        <w:t>5 mieszkańców</w:t>
      </w:r>
      <w:r>
        <w:rPr>
          <w:color w:val="000000"/>
          <w:u w:color="000000"/>
        </w:rPr>
        <w:t xml:space="preserve"> terenu objętego pulą wiejską w przypadku projektów zgłaszanych w ramach puli wiejskiej.</w:t>
      </w:r>
    </w:p>
    <w:p w:rsidR="00A77B3E" w:rsidRDefault="00A230D3">
      <w:pPr>
        <w:keepLines/>
        <w:spacing w:before="120" w:after="120" w:line="360" w:lineRule="auto"/>
        <w:ind w:firstLine="340"/>
        <w:rPr>
          <w:color w:val="000000"/>
          <w:u w:color="000000"/>
        </w:rPr>
      </w:pPr>
      <w:r>
        <w:t>4. </w:t>
      </w:r>
      <w:r>
        <w:rPr>
          <w:color w:val="000000"/>
          <w:u w:color="000000"/>
        </w:rPr>
        <w:t>Mieszkaniec może poprzeć dowolną liczbę projektów z zastrze</w:t>
      </w:r>
      <w:r>
        <w:rPr>
          <w:color w:val="000000"/>
          <w:u w:color="000000"/>
        </w:rPr>
        <w:t>żeniem pkt. 3.</w:t>
      </w:r>
    </w:p>
    <w:p w:rsidR="00A77B3E" w:rsidRDefault="00A230D3">
      <w:pPr>
        <w:keepLines/>
        <w:spacing w:before="120" w:after="120" w:line="360" w:lineRule="auto"/>
        <w:ind w:firstLine="340"/>
        <w:rPr>
          <w:rStyle w:val="Hipercze"/>
          <w:color w:val="000000"/>
          <w:u w:val="none" w:color="000000"/>
        </w:rPr>
      </w:pPr>
      <w:r>
        <w:t>5. </w:t>
      </w:r>
      <w:r>
        <w:rPr>
          <w:color w:val="000000"/>
          <w:u w:color="000000"/>
        </w:rPr>
        <w:t>Załączniki nr 1 i nr 2, o których mowa w ust. 1 i 2, w wersji elektronicznej, udostępnia się na stronie internetowej </w:t>
      </w:r>
      <w:hyperlink r:id="rId7" w:history="1">
        <w:r>
          <w:rPr>
            <w:rStyle w:val="Hipercze"/>
            <w:color w:val="000000"/>
            <w:u w:val="none" w:color="000000"/>
          </w:rPr>
          <w:t>www.swiecie.eu</w:t>
        </w:r>
      </w:hyperlink>
      <w:r>
        <w:rPr>
          <w:color w:val="000000"/>
        </w:rPr>
        <w:t> </w:t>
      </w:r>
      <w:r>
        <w:rPr>
          <w:color w:val="000000"/>
          <w:u w:color="000000"/>
        </w:rPr>
        <w:t xml:space="preserve">w zakładce „Budżet Obywatelski” oraz w wersji papierowej w Biurze </w:t>
      </w:r>
      <w:r>
        <w:rPr>
          <w:color w:val="000000"/>
          <w:u w:color="000000"/>
        </w:rPr>
        <w:t>Obsługi Mieszkańców Urzędu Miejskiego w Świeciu.</w:t>
      </w:r>
    </w:p>
    <w:p w:rsidR="00A77B3E" w:rsidRDefault="00A230D3">
      <w:pPr>
        <w:keepLines/>
        <w:spacing w:before="120" w:after="120" w:line="360" w:lineRule="auto"/>
        <w:ind w:firstLine="340"/>
        <w:rPr>
          <w:color w:val="000000"/>
          <w:u w:color="000000"/>
        </w:rPr>
      </w:pPr>
      <w:r>
        <w:t>6. </w:t>
      </w:r>
      <w:r>
        <w:rPr>
          <w:color w:val="000000"/>
          <w:u w:color="000000"/>
        </w:rPr>
        <w:t>Projektodawca zobowiązany jest złożyć projekt w terminie do dnia 31 lipca każdego roku wraz z wymaganymi załącznikami, z zastrzeżeniem ust. 7:</w:t>
      </w:r>
    </w:p>
    <w:p w:rsidR="00A77B3E" w:rsidRDefault="00A230D3">
      <w:pPr>
        <w:spacing w:before="120" w:after="120" w:line="360" w:lineRule="auto"/>
        <w:ind w:left="340" w:hanging="227"/>
        <w:rPr>
          <w:color w:val="000000"/>
          <w:u w:color="000000"/>
        </w:rPr>
      </w:pPr>
      <w:r>
        <w:t>1) </w:t>
      </w:r>
      <w:r>
        <w:rPr>
          <w:color w:val="000000"/>
          <w:u w:color="000000"/>
        </w:rPr>
        <w:t xml:space="preserve">pocztą na adres: Urząd Miejski, ul. Wojska Polskiego 124, </w:t>
      </w:r>
      <w:r>
        <w:rPr>
          <w:color w:val="000000"/>
          <w:u w:color="000000"/>
        </w:rPr>
        <w:t>86-100 Świecie, z adnotacją na kopercie Budżet Obywatelski;</w:t>
      </w:r>
    </w:p>
    <w:p w:rsidR="00A77B3E" w:rsidRDefault="00A230D3">
      <w:pPr>
        <w:spacing w:before="120" w:after="120" w:line="360" w:lineRule="auto"/>
        <w:ind w:left="340" w:hanging="227"/>
        <w:rPr>
          <w:color w:val="000000"/>
          <w:u w:color="000000"/>
        </w:rPr>
      </w:pPr>
      <w:r>
        <w:t>2) </w:t>
      </w:r>
      <w:r>
        <w:rPr>
          <w:color w:val="000000"/>
          <w:u w:color="000000"/>
        </w:rPr>
        <w:t>osobiście w Urzędzie Miejskim w Świeciu w Biurze Obsługi Mieszkańców;</w:t>
      </w:r>
    </w:p>
    <w:p w:rsidR="00A77B3E" w:rsidRDefault="00A230D3">
      <w:pPr>
        <w:spacing w:before="120" w:after="120" w:line="360" w:lineRule="auto"/>
        <w:ind w:left="340" w:hanging="227"/>
        <w:rPr>
          <w:color w:val="000000"/>
          <w:u w:color="000000"/>
        </w:rPr>
      </w:pPr>
      <w:r>
        <w:t>3) </w:t>
      </w:r>
      <w:r>
        <w:rPr>
          <w:color w:val="000000"/>
          <w:u w:color="000000"/>
        </w:rPr>
        <w:t>elektronicznie na adres i w sposób wskazany w ogłoszeniu, przy czym formularz projektu zgłoszony elektronicznie musi zaw</w:t>
      </w:r>
      <w:r>
        <w:rPr>
          <w:color w:val="000000"/>
          <w:u w:color="000000"/>
        </w:rPr>
        <w:t>ierać wszystkie wymagane załączniki w postaci skanów oryginałów dokumentów.</w:t>
      </w:r>
    </w:p>
    <w:p w:rsidR="00A77B3E" w:rsidRDefault="00A230D3">
      <w:pPr>
        <w:keepLines/>
        <w:spacing w:before="120" w:after="120" w:line="360" w:lineRule="auto"/>
        <w:ind w:firstLine="340"/>
        <w:rPr>
          <w:color w:val="000000"/>
          <w:u w:color="000000"/>
        </w:rPr>
      </w:pPr>
      <w:r>
        <w:t>7. </w:t>
      </w:r>
      <w:r>
        <w:rPr>
          <w:color w:val="000000"/>
          <w:u w:color="000000"/>
        </w:rPr>
        <w:t>W 2019 roku termin składania projektów wydłuża się do dnia 14 sierpnia.</w:t>
      </w:r>
    </w:p>
    <w:p w:rsidR="00A77B3E" w:rsidRDefault="00A230D3">
      <w:pPr>
        <w:keepLines/>
        <w:spacing w:before="120" w:after="120" w:line="360" w:lineRule="auto"/>
        <w:ind w:firstLine="340"/>
        <w:rPr>
          <w:color w:val="000000"/>
          <w:u w:color="000000"/>
        </w:rPr>
      </w:pPr>
      <w:r>
        <w:rPr>
          <w:b/>
        </w:rPr>
        <w:t>§ 6. </w:t>
      </w:r>
      <w:r>
        <w:rPr>
          <w:color w:val="000000"/>
          <w:u w:color="000000"/>
        </w:rPr>
        <w:t>Projekty zgłaszane w ramach Budżetu Obywatelskiego gminy Świecie muszą spełniać następujące wymogi:</w:t>
      </w:r>
    </w:p>
    <w:p w:rsidR="00A77B3E" w:rsidRDefault="00A230D3">
      <w:pPr>
        <w:spacing w:before="120" w:after="120" w:line="360" w:lineRule="auto"/>
        <w:ind w:left="340" w:hanging="227"/>
        <w:rPr>
          <w:color w:val="000000"/>
          <w:u w:color="000000"/>
        </w:rPr>
      </w:pPr>
      <w:r>
        <w:t>1) </w:t>
      </w:r>
      <w:r>
        <w:rPr>
          <w:color w:val="000000"/>
          <w:u w:color="000000"/>
        </w:rPr>
        <w:t>mieścić się w katalogu zadań własnych gminy Świecie;</w:t>
      </w:r>
    </w:p>
    <w:p w:rsidR="00A77B3E" w:rsidRDefault="00A230D3">
      <w:pPr>
        <w:spacing w:before="120" w:after="120" w:line="360" w:lineRule="auto"/>
        <w:ind w:left="340" w:hanging="227"/>
        <w:rPr>
          <w:color w:val="000000"/>
          <w:u w:color="000000"/>
        </w:rPr>
      </w:pPr>
      <w:r>
        <w:t>2) </w:t>
      </w:r>
      <w:r>
        <w:rPr>
          <w:color w:val="000000"/>
          <w:u w:color="000000"/>
        </w:rPr>
        <w:t>być możliwe do zrealizowania w trakcie jednego roku budżetowego;</w:t>
      </w:r>
    </w:p>
    <w:p w:rsidR="00A77B3E" w:rsidRDefault="00A230D3">
      <w:pPr>
        <w:spacing w:before="120" w:after="120" w:line="360" w:lineRule="auto"/>
        <w:ind w:left="340" w:hanging="227"/>
        <w:rPr>
          <w:color w:val="000000"/>
          <w:u w:color="000000"/>
        </w:rPr>
      </w:pPr>
      <w:r>
        <w:lastRenderedPageBreak/>
        <w:t>3) </w:t>
      </w:r>
      <w:r>
        <w:rPr>
          <w:color w:val="000000"/>
          <w:u w:color="000000"/>
        </w:rPr>
        <w:t xml:space="preserve">szacunkowy koszt realizacji projektu, obejmujący koszty jego wykonania, koszty eksploatacji w roku wykonania nie może być wyższy </w:t>
      </w:r>
      <w:r>
        <w:rPr>
          <w:color w:val="000000"/>
          <w:u w:color="000000"/>
        </w:rPr>
        <w:t xml:space="preserve">niż </w:t>
      </w:r>
      <w:r>
        <w:rPr>
          <w:b/>
          <w:color w:val="000000"/>
          <w:u w:color="000000"/>
        </w:rPr>
        <w:t>375.000 zł</w:t>
      </w:r>
      <w:r>
        <w:rPr>
          <w:color w:val="000000"/>
          <w:u w:color="000000"/>
        </w:rPr>
        <w:t xml:space="preserve"> na przedsięwzięcie realizowane w ramach puli miejskiej i </w:t>
      </w:r>
      <w:r>
        <w:rPr>
          <w:b/>
          <w:color w:val="000000"/>
          <w:u w:color="000000"/>
        </w:rPr>
        <w:t>175.000 zł</w:t>
      </w:r>
      <w:r>
        <w:rPr>
          <w:color w:val="000000"/>
          <w:u w:color="000000"/>
        </w:rPr>
        <w:t xml:space="preserve"> na przedsięwzięcie realizowane w ramach puli wiejskiej;</w:t>
      </w:r>
    </w:p>
    <w:p w:rsidR="00A77B3E" w:rsidRDefault="00A230D3">
      <w:pPr>
        <w:spacing w:before="120" w:after="120" w:line="360" w:lineRule="auto"/>
        <w:ind w:left="340" w:hanging="227"/>
        <w:rPr>
          <w:color w:val="000000"/>
          <w:u w:color="000000"/>
        </w:rPr>
      </w:pPr>
      <w:r>
        <w:t>4) </w:t>
      </w:r>
      <w:r>
        <w:rPr>
          <w:color w:val="000000"/>
          <w:u w:color="000000"/>
        </w:rPr>
        <w:t>będą zlokalizowane na nieruchomościach, do których gmina Świecie posiada tytuł prawny do dysponowania, z zastrzeże</w:t>
      </w:r>
      <w:r>
        <w:rPr>
          <w:color w:val="000000"/>
          <w:u w:color="000000"/>
        </w:rPr>
        <w:t>niem pkt. 8;</w:t>
      </w:r>
    </w:p>
    <w:p w:rsidR="00A77B3E" w:rsidRDefault="00A230D3">
      <w:pPr>
        <w:spacing w:before="120" w:after="120" w:line="360" w:lineRule="auto"/>
        <w:ind w:left="340" w:hanging="227"/>
        <w:rPr>
          <w:color w:val="000000"/>
          <w:u w:color="000000"/>
        </w:rPr>
      </w:pPr>
      <w:r>
        <w:t>5) </w:t>
      </w:r>
      <w:r>
        <w:rPr>
          <w:color w:val="000000"/>
          <w:u w:color="000000"/>
        </w:rPr>
        <w:t>nie mogą naruszać obowiązujących przepisów prawa, w tym obowiązujących na terenie Gminy aktów prawa miejscowego;</w:t>
      </w:r>
    </w:p>
    <w:p w:rsidR="00A77B3E" w:rsidRDefault="00A230D3">
      <w:pPr>
        <w:spacing w:before="120" w:after="120" w:line="360" w:lineRule="auto"/>
        <w:ind w:left="340" w:hanging="227"/>
        <w:rPr>
          <w:color w:val="000000"/>
          <w:u w:color="000000"/>
        </w:rPr>
      </w:pPr>
      <w:r>
        <w:t>6) </w:t>
      </w:r>
      <w:r>
        <w:rPr>
          <w:color w:val="000000"/>
          <w:u w:color="000000"/>
        </w:rPr>
        <w:t>nie mogą być sprzeczne z zasadami użyteczności publicznej;</w:t>
      </w:r>
    </w:p>
    <w:p w:rsidR="00A77B3E" w:rsidRDefault="00A230D3">
      <w:pPr>
        <w:spacing w:before="120" w:after="120" w:line="360" w:lineRule="auto"/>
        <w:ind w:left="340" w:hanging="227"/>
        <w:rPr>
          <w:color w:val="000000"/>
          <w:u w:color="000000"/>
        </w:rPr>
      </w:pPr>
      <w:r>
        <w:t>7) </w:t>
      </w:r>
      <w:r>
        <w:rPr>
          <w:color w:val="000000"/>
          <w:u w:color="000000"/>
        </w:rPr>
        <w:t>szacunkowy koszt eksploatacji projektu w okresie 5 kolejnych l</w:t>
      </w:r>
      <w:r>
        <w:rPr>
          <w:color w:val="000000"/>
          <w:u w:color="000000"/>
        </w:rPr>
        <w:t>at budżetowych, nie może przekraczać 50% kosztów zrealizowanego zadania;</w:t>
      </w:r>
    </w:p>
    <w:p w:rsidR="00A77B3E" w:rsidRDefault="00A230D3">
      <w:pPr>
        <w:spacing w:before="120" w:after="120" w:line="360" w:lineRule="auto"/>
        <w:ind w:left="340" w:hanging="227"/>
        <w:rPr>
          <w:color w:val="000000"/>
          <w:u w:color="000000"/>
        </w:rPr>
      </w:pPr>
      <w:r>
        <w:t>8) </w:t>
      </w:r>
      <w:r>
        <w:rPr>
          <w:color w:val="000000"/>
          <w:u w:color="000000"/>
        </w:rPr>
        <w:t>jeżeli wymagają współpracy instytucjonalnej podmiotów zewnętrznych, konieczne jest uzyskanie przez zgłaszającego projekt pisemnej gotowości do współpracy w realizacji projektu oraz</w:t>
      </w:r>
      <w:r>
        <w:rPr>
          <w:color w:val="000000"/>
          <w:u w:color="000000"/>
        </w:rPr>
        <w:t xml:space="preserve"> deklaracji utrzymania infrastruktury powstałej w wyniku realizacji projektu, w formie oświadczenia, którego wzór stanowi </w:t>
      </w:r>
      <w:r>
        <w:rPr>
          <w:b/>
          <w:color w:val="000000"/>
          <w:u w:color="000000"/>
        </w:rPr>
        <w:t>Załącznik nr 3 </w:t>
      </w:r>
      <w:r>
        <w:rPr>
          <w:color w:val="000000"/>
          <w:u w:color="000000"/>
        </w:rPr>
        <w:t>do niniejszej uchwały, załączonego przez projektodawcę wraz ze zgłoszeniem projektu;</w:t>
      </w:r>
    </w:p>
    <w:p w:rsidR="00A77B3E" w:rsidRDefault="00A230D3">
      <w:pPr>
        <w:spacing w:before="120" w:after="120" w:line="360" w:lineRule="auto"/>
        <w:ind w:left="340" w:hanging="227"/>
        <w:rPr>
          <w:color w:val="000000"/>
          <w:u w:color="000000"/>
        </w:rPr>
      </w:pPr>
      <w:r>
        <w:t>9) </w:t>
      </w:r>
      <w:r>
        <w:rPr>
          <w:color w:val="000000"/>
          <w:u w:color="000000"/>
        </w:rPr>
        <w:t>nie mogą zakładać realizacji je</w:t>
      </w:r>
      <w:r>
        <w:rPr>
          <w:color w:val="000000"/>
          <w:u w:color="000000"/>
        </w:rPr>
        <w:t xml:space="preserve">dynie części zadania, wykonania jedynie dokumentacji projektowej, zakładać wykonania jednego z elementów lub etapów realizacji zadania, które w latach kolejnych będzie wymagało wykonania dalszych jego elementów lub etapów jak i nie mogą zakładać wykonania </w:t>
      </w:r>
      <w:r>
        <w:rPr>
          <w:color w:val="000000"/>
          <w:u w:color="000000"/>
        </w:rPr>
        <w:t>przedsięwzięcia bez zabezpieczenia środków na jego zaprojektowanie;</w:t>
      </w:r>
    </w:p>
    <w:p w:rsidR="00A77B3E" w:rsidRDefault="00A230D3">
      <w:pPr>
        <w:spacing w:before="120" w:after="120" w:line="360" w:lineRule="auto"/>
        <w:ind w:left="340" w:hanging="227"/>
        <w:rPr>
          <w:color w:val="000000"/>
          <w:u w:color="000000"/>
        </w:rPr>
      </w:pPr>
      <w:r>
        <w:t>10) </w:t>
      </w:r>
      <w:r>
        <w:rPr>
          <w:color w:val="000000"/>
          <w:u w:color="000000"/>
        </w:rPr>
        <w:t xml:space="preserve">nie mogą być sprzeczne z dokumentami  programującymi rozwój gminy Świecie lub z obowiązującymi w gminie Świecie planami i programami, w tym w szczególności z planami zagospodarowania </w:t>
      </w:r>
      <w:r>
        <w:rPr>
          <w:color w:val="000000"/>
          <w:u w:color="000000"/>
        </w:rPr>
        <w:t>przestrzennego, programami branżowymi, wieloletnią prognozą finansową gminy Świecie, itp.;</w:t>
      </w:r>
    </w:p>
    <w:p w:rsidR="00A77B3E" w:rsidRDefault="00A230D3">
      <w:pPr>
        <w:spacing w:before="120" w:after="120" w:line="360" w:lineRule="auto"/>
        <w:ind w:left="340" w:hanging="227"/>
        <w:rPr>
          <w:color w:val="000000"/>
          <w:u w:color="000000"/>
        </w:rPr>
      </w:pPr>
      <w:r>
        <w:t>11) </w:t>
      </w:r>
      <w:r>
        <w:rPr>
          <w:color w:val="000000"/>
          <w:u w:color="000000"/>
        </w:rPr>
        <w:t>nie mogą zawierać treści uznawanych powszechnie za obsceniczne, obraźliwe, wulgarne lub które mogą być odebrane jako społecznie naganne;</w:t>
      </w:r>
    </w:p>
    <w:p w:rsidR="00A77B3E" w:rsidRDefault="00A230D3">
      <w:pPr>
        <w:spacing w:before="120" w:after="120" w:line="360" w:lineRule="auto"/>
        <w:ind w:left="340" w:hanging="227"/>
        <w:rPr>
          <w:color w:val="000000"/>
          <w:u w:color="000000"/>
        </w:rPr>
      </w:pPr>
      <w:r>
        <w:t>12) </w:t>
      </w:r>
      <w:r>
        <w:rPr>
          <w:color w:val="000000"/>
          <w:u w:color="000000"/>
        </w:rPr>
        <w:t>nie mogą naruszać pr</w:t>
      </w:r>
      <w:r>
        <w:rPr>
          <w:color w:val="000000"/>
          <w:u w:color="000000"/>
        </w:rPr>
        <w:t>aw osób trzecich, w tym prawa własności, a także zasady racjonalności gospodarowania środkami publicznymi;</w:t>
      </w:r>
    </w:p>
    <w:p w:rsidR="00A77B3E" w:rsidRDefault="00A230D3">
      <w:pPr>
        <w:spacing w:before="120" w:after="120" w:line="360" w:lineRule="auto"/>
        <w:ind w:left="340" w:hanging="227"/>
        <w:rPr>
          <w:color w:val="000000"/>
          <w:u w:color="000000"/>
        </w:rPr>
      </w:pPr>
      <w:r>
        <w:t>13) </w:t>
      </w:r>
      <w:r>
        <w:rPr>
          <w:color w:val="000000"/>
          <w:u w:color="000000"/>
        </w:rPr>
        <w:t>nie mogą wskazywać potencjalnego wykonawcy, trybu jego wyboru lub znaków towarowych.</w:t>
      </w:r>
    </w:p>
    <w:p w:rsidR="00A77B3E" w:rsidRDefault="00A230D3">
      <w:pPr>
        <w:keepLines/>
        <w:spacing w:before="120" w:after="120" w:line="360" w:lineRule="auto"/>
        <w:ind w:firstLine="340"/>
        <w:rPr>
          <w:color w:val="000000"/>
          <w:u w:color="000000"/>
        </w:rPr>
      </w:pPr>
      <w:r>
        <w:rPr>
          <w:b/>
        </w:rPr>
        <w:t>§ 7. </w:t>
      </w:r>
      <w:r>
        <w:t>1. </w:t>
      </w:r>
      <w:r>
        <w:rPr>
          <w:color w:val="000000"/>
          <w:u w:color="000000"/>
        </w:rPr>
        <w:t>Zgłoszone przez projektodawców projekty do Budżetu O</w:t>
      </w:r>
      <w:r>
        <w:rPr>
          <w:color w:val="000000"/>
          <w:u w:color="000000"/>
        </w:rPr>
        <w:t xml:space="preserve">bywatelskiego podlegają ocenie przez powołany zarządzeniem Burmistrza Świecia  zespół weryfikujący. </w:t>
      </w:r>
    </w:p>
    <w:p w:rsidR="00A77B3E" w:rsidRDefault="00A230D3">
      <w:pPr>
        <w:keepLines/>
        <w:spacing w:before="120" w:after="120" w:line="360" w:lineRule="auto"/>
        <w:ind w:firstLine="340"/>
        <w:rPr>
          <w:color w:val="000000"/>
          <w:u w:color="000000"/>
        </w:rPr>
      </w:pPr>
      <w:r>
        <w:t>2. </w:t>
      </w:r>
      <w:r>
        <w:rPr>
          <w:color w:val="000000"/>
          <w:u w:color="000000"/>
        </w:rPr>
        <w:t>Projekty oceniane są pod względem:</w:t>
      </w:r>
    </w:p>
    <w:p w:rsidR="00A77B3E" w:rsidRDefault="00A230D3">
      <w:pPr>
        <w:spacing w:before="120" w:after="120" w:line="360" w:lineRule="auto"/>
        <w:ind w:left="340" w:hanging="227"/>
        <w:rPr>
          <w:color w:val="000000"/>
          <w:u w:color="000000"/>
        </w:rPr>
      </w:pPr>
      <w:r>
        <w:t>1) </w:t>
      </w:r>
      <w:r>
        <w:rPr>
          <w:color w:val="000000"/>
          <w:u w:color="000000"/>
        </w:rPr>
        <w:t>formalnym;</w:t>
      </w:r>
    </w:p>
    <w:p w:rsidR="00A77B3E" w:rsidRDefault="00A230D3">
      <w:pPr>
        <w:spacing w:before="120" w:after="120" w:line="360" w:lineRule="auto"/>
        <w:ind w:left="340" w:hanging="227"/>
        <w:rPr>
          <w:color w:val="000000"/>
          <w:u w:color="000000"/>
        </w:rPr>
      </w:pPr>
      <w:r>
        <w:t>2) </w:t>
      </w:r>
      <w:r>
        <w:rPr>
          <w:color w:val="000000"/>
          <w:u w:color="000000"/>
        </w:rPr>
        <w:t>merytorycznym.</w:t>
      </w:r>
    </w:p>
    <w:p w:rsidR="00A77B3E" w:rsidRDefault="00A230D3">
      <w:pPr>
        <w:keepLines/>
        <w:spacing w:before="120" w:after="120" w:line="360" w:lineRule="auto"/>
        <w:ind w:firstLine="340"/>
        <w:rPr>
          <w:color w:val="000000"/>
          <w:u w:color="000000"/>
        </w:rPr>
      </w:pPr>
      <w:r>
        <w:t>3. </w:t>
      </w:r>
      <w:r>
        <w:rPr>
          <w:color w:val="000000"/>
          <w:u w:color="000000"/>
        </w:rPr>
        <w:t xml:space="preserve">W przypadku stwierdzenia braków formalnych w projekcie, zespół weryfikujący wzywa </w:t>
      </w:r>
      <w:r>
        <w:rPr>
          <w:color w:val="000000"/>
          <w:u w:color="000000"/>
        </w:rPr>
        <w:t>projektodawcę do ich usunięcia, pisemnie lub za pomocą poczty elektronicznej.</w:t>
      </w:r>
    </w:p>
    <w:p w:rsidR="00A77B3E" w:rsidRDefault="00A230D3">
      <w:pPr>
        <w:keepLines/>
        <w:spacing w:before="120" w:after="120" w:line="360" w:lineRule="auto"/>
        <w:ind w:firstLine="340"/>
        <w:rPr>
          <w:color w:val="000000"/>
          <w:u w:color="000000"/>
        </w:rPr>
      </w:pPr>
      <w:r>
        <w:lastRenderedPageBreak/>
        <w:t>4. </w:t>
      </w:r>
      <w:r>
        <w:rPr>
          <w:color w:val="000000"/>
          <w:u w:color="000000"/>
        </w:rPr>
        <w:t>Nie usunięcie braków formalnych w terminie 7 dni od zawiadomienia skutkuje odrzuceniem projektu ze względów formalnych. O zachowaniu terminu usunięcia braków formalnych w proj</w:t>
      </w:r>
      <w:r>
        <w:rPr>
          <w:color w:val="000000"/>
          <w:u w:color="000000"/>
        </w:rPr>
        <w:t>ekcie decyduje data wpływu tego uzupełnienia do Urzędu Miejskiego w Świeciu.</w:t>
      </w:r>
    </w:p>
    <w:p w:rsidR="00A77B3E" w:rsidRDefault="00A230D3">
      <w:pPr>
        <w:keepLines/>
        <w:spacing w:before="120" w:after="120" w:line="360" w:lineRule="auto"/>
        <w:ind w:firstLine="340"/>
        <w:rPr>
          <w:color w:val="000000"/>
          <w:u w:color="000000"/>
        </w:rPr>
      </w:pPr>
      <w:r>
        <w:t>5. </w:t>
      </w:r>
      <w:r>
        <w:rPr>
          <w:color w:val="000000"/>
          <w:u w:color="000000"/>
        </w:rPr>
        <w:t>W przypadku uznania, w toku oceny, że koszty realizacji projektu są przez projektodawcę niedoszacowane, zespół weryfikujący przedstawia własny szacunek kosztów realizacji proje</w:t>
      </w:r>
      <w:r>
        <w:rPr>
          <w:color w:val="000000"/>
          <w:u w:color="000000"/>
        </w:rPr>
        <w:t xml:space="preserve">ktu uwzględniający, w szczególności wyniki uprzednio przeprowadzonych postępowań o udzielenie zamówienia publicznego, dotyczących przedsięwzięć zbliżonych przedmiotowo i zakresowo do zgłoszonego projektu. Do kosztów realizacji projektu wlicza się wszelkie </w:t>
      </w:r>
      <w:r>
        <w:rPr>
          <w:color w:val="000000"/>
          <w:u w:color="000000"/>
        </w:rPr>
        <w:t>koszty nierozerwalnie związane z jego realizacją.</w:t>
      </w:r>
    </w:p>
    <w:p w:rsidR="00A77B3E" w:rsidRDefault="00A230D3">
      <w:pPr>
        <w:keepLines/>
        <w:spacing w:before="120" w:after="120" w:line="360" w:lineRule="auto"/>
        <w:ind w:firstLine="340"/>
        <w:rPr>
          <w:color w:val="000000"/>
          <w:u w:color="000000"/>
        </w:rPr>
      </w:pPr>
      <w:r>
        <w:t>6. </w:t>
      </w:r>
      <w:r>
        <w:rPr>
          <w:color w:val="000000"/>
          <w:u w:color="000000"/>
        </w:rPr>
        <w:t>Nie podlega uzupełnieniu brak wymaganej liczby podpisów poparcia dla projektu do Budżetu Obywatelskiego.</w:t>
      </w:r>
    </w:p>
    <w:p w:rsidR="00A77B3E" w:rsidRDefault="00A230D3">
      <w:pPr>
        <w:keepLines/>
        <w:spacing w:before="120" w:after="120" w:line="360" w:lineRule="auto"/>
        <w:ind w:firstLine="340"/>
        <w:rPr>
          <w:color w:val="000000"/>
          <w:u w:color="000000"/>
        </w:rPr>
      </w:pPr>
      <w:r>
        <w:t>7. </w:t>
      </w:r>
      <w:r>
        <w:rPr>
          <w:color w:val="000000"/>
          <w:u w:color="000000"/>
        </w:rPr>
        <w:t>Projekty spełniające wymogi formalne są poddawane przez zespół weryfikujący ocenie merytoryczne</w:t>
      </w:r>
      <w:r>
        <w:rPr>
          <w:color w:val="000000"/>
          <w:u w:color="000000"/>
        </w:rPr>
        <w:t>j, podczas której badana jest zgodność projektu z prawem oraz wymogami określonymi w niniejszej uchwale, wykonalność techniczna i finansowa, w tym adekwatność szacunkowego pełnego kosztu realizacji projektu w ujęciu racjonalności gospodarowania środkami pu</w:t>
      </w:r>
      <w:r>
        <w:rPr>
          <w:color w:val="000000"/>
          <w:u w:color="000000"/>
        </w:rPr>
        <w:t>blicznymi.</w:t>
      </w:r>
    </w:p>
    <w:p w:rsidR="00A77B3E" w:rsidRDefault="00A230D3">
      <w:pPr>
        <w:keepLines/>
        <w:spacing w:before="120" w:after="120" w:line="360" w:lineRule="auto"/>
        <w:ind w:firstLine="340"/>
        <w:rPr>
          <w:color w:val="000000"/>
          <w:u w:color="000000"/>
        </w:rPr>
      </w:pPr>
      <w:r>
        <w:t>8. </w:t>
      </w:r>
      <w:r>
        <w:rPr>
          <w:color w:val="000000"/>
          <w:u w:color="000000"/>
        </w:rPr>
        <w:t>Ocena zawiera syntetyczne podsumowanie przeprowadzonych w jej toku analiz i ustaleń. Może ona zawierać wskazanie koniecznych modyfikacji projektu, w tym pod względem kosztów realizacji oraz stosowne rekomendacje.</w:t>
      </w:r>
    </w:p>
    <w:p w:rsidR="00A77B3E" w:rsidRDefault="00A230D3">
      <w:pPr>
        <w:keepLines/>
        <w:spacing w:before="120" w:after="120" w:line="360" w:lineRule="auto"/>
        <w:ind w:firstLine="340"/>
        <w:rPr>
          <w:color w:val="000000"/>
          <w:u w:color="000000"/>
        </w:rPr>
      </w:pPr>
      <w:r>
        <w:rPr>
          <w:b/>
        </w:rPr>
        <w:t>§ 8. </w:t>
      </w:r>
      <w:r>
        <w:t>1. </w:t>
      </w:r>
      <w:r>
        <w:rPr>
          <w:color w:val="000000"/>
          <w:u w:color="000000"/>
        </w:rPr>
        <w:t>Jeżeli projekt nie bę</w:t>
      </w:r>
      <w:r>
        <w:rPr>
          <w:color w:val="000000"/>
          <w:u w:color="000000"/>
        </w:rPr>
        <w:t xml:space="preserve">dzie mógł być poddany pod głosowanie mieszkańców w zakresie i koszcie podanym przez projektodawcę, a istnieje możliwość dokonania niezbędnych zmian, zespół weryfikujący informuje telefonicznie lub pocztą elektroniczną projektodawcę o proponowanym zakresie </w:t>
      </w:r>
      <w:r>
        <w:rPr>
          <w:color w:val="000000"/>
          <w:u w:color="000000"/>
        </w:rPr>
        <w:t>zmian lub zmianie kosztów. Propozycja nie może w sposób istotny zmieniać zakresu projektu.</w:t>
      </w:r>
    </w:p>
    <w:p w:rsidR="00A77B3E" w:rsidRDefault="00A230D3">
      <w:pPr>
        <w:keepLines/>
        <w:spacing w:before="120" w:after="120" w:line="360" w:lineRule="auto"/>
        <w:ind w:firstLine="340"/>
        <w:rPr>
          <w:color w:val="000000"/>
          <w:u w:color="000000"/>
        </w:rPr>
      </w:pPr>
      <w:r>
        <w:t>2. </w:t>
      </w:r>
      <w:r>
        <w:rPr>
          <w:color w:val="000000"/>
          <w:u w:color="000000"/>
        </w:rPr>
        <w:t>Po przeprowadzonych uzgodnieniach z projektodawcą, projektodawca przygotowuje ostateczną wersję projektu, i przedkłada ją zespołowi weryfikującemu w terminie 5 dn</w:t>
      </w:r>
      <w:r>
        <w:rPr>
          <w:color w:val="000000"/>
          <w:u w:color="000000"/>
        </w:rPr>
        <w:t>i od uzyskania informacji, o której mowa w ust. 1. Przepis § 4 ust 2 niniejszej uchwały stosuje się odpowiednio. Ostateczna wersja projektu musi być złożona na formularzu jaki  przewiduje  § 5 ust. 1 niniejszej uchwały.</w:t>
      </w:r>
    </w:p>
    <w:p w:rsidR="00A77B3E" w:rsidRDefault="00A230D3">
      <w:pPr>
        <w:keepLines/>
        <w:spacing w:before="120" w:after="120" w:line="360" w:lineRule="auto"/>
        <w:ind w:firstLine="340"/>
        <w:rPr>
          <w:color w:val="000000"/>
          <w:u w:color="000000"/>
        </w:rPr>
      </w:pPr>
      <w:r>
        <w:t>3. </w:t>
      </w:r>
      <w:r>
        <w:rPr>
          <w:color w:val="000000"/>
          <w:u w:color="000000"/>
        </w:rPr>
        <w:t xml:space="preserve">Propozycja projektu nie może być </w:t>
      </w:r>
      <w:r>
        <w:rPr>
          <w:color w:val="000000"/>
          <w:u w:color="000000"/>
        </w:rPr>
        <w:t>zmieniana więcej niż 1 raz. Brak zgody projektodawcy na proponowany przez zespół weryfikujący zakres zmian lub nie złożenie ostatecznej wersji projektu w przewidzianym terminie, skutkuje negatywną oceną projektu.</w:t>
      </w:r>
    </w:p>
    <w:p w:rsidR="00A77B3E" w:rsidRDefault="00A230D3">
      <w:pPr>
        <w:keepLines/>
        <w:spacing w:before="120" w:after="120" w:line="360" w:lineRule="auto"/>
        <w:ind w:firstLine="340"/>
        <w:rPr>
          <w:color w:val="000000"/>
          <w:u w:color="000000"/>
        </w:rPr>
      </w:pPr>
      <w:r>
        <w:t>4. </w:t>
      </w:r>
      <w:r>
        <w:rPr>
          <w:color w:val="000000"/>
          <w:u w:color="000000"/>
        </w:rPr>
        <w:t>Zmiana, o której mowa w ust.1 musi być d</w:t>
      </w:r>
      <w:r>
        <w:rPr>
          <w:color w:val="000000"/>
          <w:u w:color="000000"/>
        </w:rPr>
        <w:t>okonana z zachowaniem  wymogów opisanych w § 6 niniejszej uchwały.</w:t>
      </w:r>
    </w:p>
    <w:p w:rsidR="00A77B3E" w:rsidRDefault="00A230D3">
      <w:pPr>
        <w:keepLines/>
        <w:spacing w:before="120" w:after="120" w:line="360" w:lineRule="auto"/>
        <w:ind w:firstLine="340"/>
        <w:rPr>
          <w:color w:val="000000"/>
          <w:u w:color="000000"/>
        </w:rPr>
      </w:pPr>
      <w:r>
        <w:t>5. </w:t>
      </w:r>
      <w:r>
        <w:rPr>
          <w:color w:val="000000"/>
          <w:u w:color="000000"/>
        </w:rPr>
        <w:t xml:space="preserve">W przypadku zgłoszenia dwóch lub więcej projektów o podobnym zakresie przedmiotowym, zespół weryfikujący  ma możliwość ich połączenia oraz poddania pod głosowanie jako jedno zadanie, po </w:t>
      </w:r>
      <w:r>
        <w:rPr>
          <w:color w:val="000000"/>
          <w:u w:color="000000"/>
        </w:rPr>
        <w:t>dokonaniu uzgodnień z projektodawcami będącymi ich autorami. W takim przypadku odpowiednie zastosowanie mają przepisy ust. 1-4.</w:t>
      </w:r>
    </w:p>
    <w:p w:rsidR="00A77B3E" w:rsidRDefault="00A230D3">
      <w:pPr>
        <w:keepLines/>
        <w:spacing w:before="120" w:after="120" w:line="360" w:lineRule="auto"/>
        <w:ind w:firstLine="340"/>
        <w:rPr>
          <w:rStyle w:val="Hipercze"/>
          <w:color w:val="000000"/>
          <w:u w:val="none" w:color="000000"/>
        </w:rPr>
      </w:pPr>
      <w:r>
        <w:rPr>
          <w:b/>
        </w:rPr>
        <w:lastRenderedPageBreak/>
        <w:t>§ 9. </w:t>
      </w:r>
      <w:r>
        <w:t>1. </w:t>
      </w:r>
      <w:r>
        <w:rPr>
          <w:color w:val="000000"/>
          <w:u w:color="000000"/>
        </w:rPr>
        <w:t>Poddaną ocenie merytorycznej przez zespół weryfikujący listę projektów ocenionych pozytywnie, Burmistrz Świecia publikuj</w:t>
      </w:r>
      <w:r>
        <w:rPr>
          <w:color w:val="000000"/>
          <w:u w:color="000000"/>
        </w:rPr>
        <w:t xml:space="preserve">e na stronie internetowej </w:t>
      </w:r>
      <w:hyperlink r:id="rId8" w:history="1">
        <w:r>
          <w:rPr>
            <w:rStyle w:val="Hipercze"/>
            <w:color w:val="000000"/>
            <w:u w:val="none" w:color="000000"/>
          </w:rPr>
          <w:t>www.swiecie.eu</w:t>
        </w:r>
      </w:hyperlink>
      <w:r>
        <w:rPr>
          <w:color w:val="000000"/>
        </w:rPr>
        <w:t> </w:t>
      </w:r>
      <w:r>
        <w:rPr>
          <w:color w:val="000000"/>
          <w:u w:color="000000"/>
        </w:rPr>
        <w:t xml:space="preserve"> oraz Biuletynie Informacji Publicznej Urzędu Miejskiego w Świeciu, w terminie 30 dni od upływu terminu składania projektów.</w:t>
      </w:r>
    </w:p>
    <w:p w:rsidR="00A77B3E" w:rsidRDefault="00A230D3">
      <w:pPr>
        <w:keepLines/>
        <w:spacing w:before="120" w:after="120" w:line="360" w:lineRule="auto"/>
        <w:ind w:firstLine="340"/>
        <w:rPr>
          <w:color w:val="000000"/>
          <w:u w:color="000000"/>
        </w:rPr>
      </w:pPr>
      <w:r>
        <w:t>2. </w:t>
      </w:r>
      <w:r>
        <w:rPr>
          <w:color w:val="000000"/>
          <w:u w:color="000000"/>
        </w:rPr>
        <w:t xml:space="preserve">Wynik oceny może być pozytywny bądź negatywny. </w:t>
      </w:r>
      <w:r>
        <w:rPr>
          <w:color w:val="000000"/>
          <w:u w:color="000000"/>
        </w:rPr>
        <w:t>Wynik negatywny oznacza, że projekt nie będzie dopuszczony do głosowania.</w:t>
      </w:r>
    </w:p>
    <w:p w:rsidR="00A77B3E" w:rsidRDefault="00A230D3">
      <w:pPr>
        <w:keepLines/>
        <w:spacing w:before="120" w:after="120" w:line="360" w:lineRule="auto"/>
        <w:ind w:firstLine="340"/>
        <w:rPr>
          <w:color w:val="000000"/>
          <w:u w:color="000000"/>
        </w:rPr>
      </w:pPr>
      <w:r>
        <w:rPr>
          <w:b/>
        </w:rPr>
        <w:t>§ 10. </w:t>
      </w:r>
      <w:r>
        <w:t>1. </w:t>
      </w:r>
      <w:r>
        <w:rPr>
          <w:color w:val="000000"/>
          <w:u w:color="000000"/>
        </w:rPr>
        <w:t xml:space="preserve">Od rozstrzygnięcia w przedmiocie niedopuszczenia projektu do głosowania projektodawcy, który jest autorem tego projektu, przysługuje w terminie 7 dni od opublikowania listy </w:t>
      </w:r>
      <w:r>
        <w:rPr>
          <w:color w:val="000000"/>
          <w:u w:color="000000"/>
        </w:rPr>
        <w:t xml:space="preserve">projektów, prawo wniesienia odwołania do Burmistrza Świecia. </w:t>
      </w:r>
    </w:p>
    <w:p w:rsidR="00A77B3E" w:rsidRDefault="00A230D3">
      <w:pPr>
        <w:keepLines/>
        <w:spacing w:before="120" w:after="120" w:line="360" w:lineRule="auto"/>
        <w:ind w:firstLine="340"/>
        <w:rPr>
          <w:color w:val="000000"/>
          <w:u w:color="000000"/>
        </w:rPr>
      </w:pPr>
      <w:r>
        <w:t>2. </w:t>
      </w:r>
      <w:r>
        <w:rPr>
          <w:color w:val="000000"/>
          <w:u w:color="000000"/>
        </w:rPr>
        <w:t>Odwołanie należy składać w formie pisemnej na adres Urzędu Miejskiego w Świeciu. O zachowaniu terminu wniesienia odwołania decyduje data wpływu odwołania do Urzędu Miejskiego w Świeciu.</w:t>
      </w:r>
    </w:p>
    <w:p w:rsidR="00A77B3E" w:rsidRDefault="00A230D3">
      <w:pPr>
        <w:keepLines/>
        <w:spacing w:before="120" w:after="120" w:line="360" w:lineRule="auto"/>
        <w:ind w:firstLine="340"/>
        <w:rPr>
          <w:color w:val="000000"/>
          <w:u w:color="000000"/>
        </w:rPr>
      </w:pPr>
      <w:r>
        <w:rPr>
          <w:b/>
        </w:rPr>
        <w:t>§ 11.</w:t>
      </w:r>
      <w:r>
        <w:rPr>
          <w:b/>
        </w:rPr>
        <w:t> </w:t>
      </w:r>
      <w:r>
        <w:t>1. </w:t>
      </w:r>
      <w:r>
        <w:rPr>
          <w:color w:val="000000"/>
          <w:u w:color="000000"/>
        </w:rPr>
        <w:t xml:space="preserve">Złożone odwołania od rozstrzygnięcia o niedopuszczeniu projektu do głosowania są rozpatrywane przez Burmistrza Świecia w terminie 7 dni od dnia wpływu. </w:t>
      </w:r>
    </w:p>
    <w:p w:rsidR="00A77B3E" w:rsidRDefault="00A230D3">
      <w:pPr>
        <w:keepLines/>
        <w:spacing w:before="120" w:after="120" w:line="360" w:lineRule="auto"/>
        <w:ind w:firstLine="340"/>
        <w:rPr>
          <w:color w:val="000000"/>
          <w:u w:color="000000"/>
        </w:rPr>
      </w:pPr>
      <w:r>
        <w:t>2. </w:t>
      </w:r>
      <w:r>
        <w:rPr>
          <w:color w:val="000000"/>
          <w:u w:color="000000"/>
        </w:rPr>
        <w:t>Rozstrzygnięcia, które zapadną w wyniku rozpatrzenia odwołania od rozstrzygnięcia o niedopuszcze</w:t>
      </w:r>
      <w:r>
        <w:rPr>
          <w:color w:val="000000"/>
          <w:u w:color="000000"/>
        </w:rPr>
        <w:t>niu projektu do głosowania są ostateczne. Rozstrzygnięcie uwzględniające odwołanie od rozstrzygnięcia o niedopuszczeniu projektu do głosowania nie wymaga uzasadnienia.</w:t>
      </w:r>
    </w:p>
    <w:p w:rsidR="00A77B3E" w:rsidRDefault="00A230D3">
      <w:pPr>
        <w:keepLines/>
        <w:spacing w:before="120" w:after="120" w:line="360" w:lineRule="auto"/>
        <w:ind w:firstLine="340"/>
        <w:rPr>
          <w:color w:val="000000"/>
          <w:u w:color="000000"/>
        </w:rPr>
      </w:pPr>
      <w:r>
        <w:t>3. </w:t>
      </w:r>
      <w:r>
        <w:rPr>
          <w:color w:val="000000"/>
          <w:u w:color="000000"/>
        </w:rPr>
        <w:t>O rozstrzygnięciu odwołania projektodawca, który je wniósł zawiadamiany jest przez Bu</w:t>
      </w:r>
      <w:r>
        <w:rPr>
          <w:color w:val="000000"/>
          <w:u w:color="000000"/>
        </w:rPr>
        <w:t>rmistrza Świecia w formie pisemnej lub elektronicznie.</w:t>
      </w:r>
    </w:p>
    <w:p w:rsidR="00A77B3E" w:rsidRDefault="00A230D3">
      <w:pPr>
        <w:keepLines/>
        <w:spacing w:before="120" w:after="120" w:line="360" w:lineRule="auto"/>
        <w:ind w:firstLine="340"/>
        <w:rPr>
          <w:color w:val="000000"/>
          <w:u w:color="000000"/>
        </w:rPr>
      </w:pPr>
      <w:r>
        <w:t>4. </w:t>
      </w:r>
      <w:r>
        <w:rPr>
          <w:color w:val="000000"/>
          <w:u w:color="000000"/>
        </w:rPr>
        <w:t xml:space="preserve">Najpóźniej po upływie </w:t>
      </w:r>
      <w:r>
        <w:rPr>
          <w:b/>
          <w:color w:val="000000"/>
          <w:u w:color="000000"/>
        </w:rPr>
        <w:t>7 dni</w:t>
      </w:r>
      <w:r>
        <w:rPr>
          <w:color w:val="000000"/>
          <w:u w:color="000000"/>
        </w:rPr>
        <w:t xml:space="preserve"> od rozpatrzenia ostatniego odwołania albo upływu terminu przewidzianego w § 10 na złożenie odwołania od rozstrzygnięcia o niedopuszczeniu projektu do głosowania, w przypa</w:t>
      </w:r>
      <w:r>
        <w:rPr>
          <w:color w:val="000000"/>
          <w:u w:color="000000"/>
        </w:rPr>
        <w:t>dku nieskorzystania z tego prawa przez żadnego z projektodawców, których projekty nie zostały opublikowane na liście projektów dopuszczonych do głosowania, Burmistrz  Świecia publikuje ostateczną listę projektów dopuszczonych do głosowania w sposób przewid</w:t>
      </w:r>
      <w:r>
        <w:rPr>
          <w:color w:val="000000"/>
          <w:u w:color="000000"/>
        </w:rPr>
        <w:t>ziany w § 9 ust. 1.</w:t>
      </w:r>
    </w:p>
    <w:p w:rsidR="00A77B3E" w:rsidRDefault="00A230D3">
      <w:pPr>
        <w:keepLines/>
        <w:spacing w:before="120" w:after="120" w:line="360" w:lineRule="auto"/>
        <w:ind w:firstLine="340"/>
        <w:rPr>
          <w:color w:val="000000"/>
          <w:u w:color="000000"/>
        </w:rPr>
      </w:pPr>
      <w:r>
        <w:rPr>
          <w:b/>
        </w:rPr>
        <w:t>§ 12. </w:t>
      </w:r>
      <w:r>
        <w:t>1. </w:t>
      </w:r>
      <w:r>
        <w:rPr>
          <w:color w:val="000000"/>
          <w:u w:color="000000"/>
        </w:rPr>
        <w:t>Głosowanie w celu wyboru projektów przeznaczonych do realizacji przez gminę Świecie, przeprowadza Burmistrz Świecia, z zastrzeżeniem § 13 niniejszej uchwały.</w:t>
      </w:r>
    </w:p>
    <w:p w:rsidR="00A77B3E" w:rsidRDefault="00A230D3">
      <w:pPr>
        <w:keepLines/>
        <w:spacing w:before="120" w:after="120" w:line="360" w:lineRule="auto"/>
        <w:ind w:firstLine="340"/>
        <w:rPr>
          <w:color w:val="000000"/>
          <w:u w:color="000000"/>
        </w:rPr>
      </w:pPr>
      <w:r>
        <w:t>2. </w:t>
      </w:r>
      <w:r>
        <w:rPr>
          <w:color w:val="000000"/>
          <w:u w:color="000000"/>
        </w:rPr>
        <w:t>Głosowanie organizuje się w terminie 14 dni licząc od dnia opublik</w:t>
      </w:r>
      <w:r>
        <w:rPr>
          <w:color w:val="000000"/>
          <w:u w:color="000000"/>
        </w:rPr>
        <w:t xml:space="preserve">owania ostatecznej listy projektów, o którym mowa w § 11 ust. 4 niniejszej uchwały i trwa minimum </w:t>
      </w:r>
      <w:r>
        <w:rPr>
          <w:b/>
          <w:color w:val="000000"/>
          <w:u w:color="000000"/>
        </w:rPr>
        <w:t xml:space="preserve">5 dni </w:t>
      </w:r>
      <w:r>
        <w:rPr>
          <w:color w:val="000000"/>
          <w:u w:color="000000"/>
        </w:rPr>
        <w:t>roboczych.</w:t>
      </w:r>
    </w:p>
    <w:p w:rsidR="00A77B3E" w:rsidRDefault="00A230D3">
      <w:pPr>
        <w:keepLines/>
        <w:spacing w:before="120" w:after="120" w:line="360" w:lineRule="auto"/>
        <w:ind w:firstLine="340"/>
        <w:rPr>
          <w:color w:val="000000"/>
          <w:u w:color="000000"/>
        </w:rPr>
      </w:pPr>
      <w:r>
        <w:t>3. </w:t>
      </w:r>
      <w:r>
        <w:rPr>
          <w:color w:val="000000"/>
          <w:u w:color="000000"/>
        </w:rPr>
        <w:t>Uprawnieni do głosowania są mieszkańcy gminy Świecie.</w:t>
      </w:r>
    </w:p>
    <w:p w:rsidR="00A77B3E" w:rsidRDefault="00A230D3">
      <w:pPr>
        <w:keepLines/>
        <w:spacing w:before="120" w:after="120" w:line="360" w:lineRule="auto"/>
        <w:ind w:firstLine="340"/>
        <w:rPr>
          <w:color w:val="000000"/>
          <w:u w:color="000000"/>
        </w:rPr>
      </w:pPr>
      <w:r>
        <w:t>4. </w:t>
      </w:r>
      <w:r>
        <w:rPr>
          <w:color w:val="000000"/>
          <w:u w:color="000000"/>
        </w:rPr>
        <w:t>Wyboru projektu do realizacji w ramach Budżetu Obywatelskiego dokonują mieszkańcy</w:t>
      </w:r>
      <w:r>
        <w:rPr>
          <w:color w:val="000000"/>
          <w:u w:color="000000"/>
        </w:rPr>
        <w:t xml:space="preserve"> w głosowaniu jawnym, równym, bezpośrednim i powszechnym.</w:t>
      </w:r>
    </w:p>
    <w:p w:rsidR="00A77B3E" w:rsidRDefault="00A230D3">
      <w:pPr>
        <w:keepLines/>
        <w:spacing w:before="120" w:after="120" w:line="360" w:lineRule="auto"/>
        <w:ind w:firstLine="340"/>
        <w:rPr>
          <w:color w:val="000000"/>
          <w:u w:color="000000"/>
        </w:rPr>
      </w:pPr>
      <w:r>
        <w:t>5. </w:t>
      </w:r>
      <w:r>
        <w:rPr>
          <w:color w:val="000000"/>
          <w:u w:color="000000"/>
        </w:rPr>
        <w:t>Mieszkańcy mogą głosować na wybrane przez siebie projekty:</w:t>
      </w:r>
    </w:p>
    <w:p w:rsidR="00A77B3E" w:rsidRDefault="00A230D3">
      <w:pPr>
        <w:spacing w:before="120" w:after="120" w:line="360" w:lineRule="auto"/>
        <w:ind w:left="340" w:hanging="227"/>
        <w:rPr>
          <w:rStyle w:val="Hipercze"/>
          <w:color w:val="000000"/>
          <w:u w:val="none" w:color="000000"/>
        </w:rPr>
      </w:pPr>
      <w:r>
        <w:t>1) </w:t>
      </w:r>
      <w:r>
        <w:rPr>
          <w:color w:val="000000"/>
          <w:u w:color="000000"/>
        </w:rPr>
        <w:t xml:space="preserve">w formie elektronicznej na formularzu do głosowania umieszczonym na  stronie internetowej </w:t>
      </w:r>
      <w:hyperlink r:id="rId9" w:history="1">
        <w:r>
          <w:rPr>
            <w:rStyle w:val="Hipercze"/>
            <w:color w:val="000000"/>
            <w:u w:val="none" w:color="000000"/>
          </w:rPr>
          <w:t>www.swiecie.eu</w:t>
        </w:r>
      </w:hyperlink>
      <w:r>
        <w:rPr>
          <w:color w:val="000000"/>
        </w:rPr>
        <w:t> </w:t>
      </w:r>
      <w:r>
        <w:rPr>
          <w:color w:val="000000"/>
          <w:u w:color="000000"/>
        </w:rPr>
        <w:t xml:space="preserve"> -  BUDŻET OBYWATELSKI;</w:t>
      </w:r>
    </w:p>
    <w:p w:rsidR="00A77B3E" w:rsidRDefault="00A230D3">
      <w:pPr>
        <w:spacing w:before="120" w:after="120" w:line="360" w:lineRule="auto"/>
        <w:ind w:left="340" w:hanging="227"/>
        <w:rPr>
          <w:color w:val="000000"/>
          <w:u w:color="000000"/>
        </w:rPr>
      </w:pPr>
      <w:r>
        <w:t>2) </w:t>
      </w:r>
      <w:r>
        <w:rPr>
          <w:color w:val="000000"/>
          <w:u w:color="000000"/>
        </w:rPr>
        <w:t>w formie pisemnej, poprzez wypełnienie formularza do głosowania w punkcie konsultacyjnym w Urzędzie Miejskim w Świeciu. Każdy mieszkaniec gminy może oddać tylko 1 głos.</w:t>
      </w:r>
    </w:p>
    <w:p w:rsidR="00A77B3E" w:rsidRDefault="00A230D3">
      <w:pPr>
        <w:keepLines/>
        <w:spacing w:before="120" w:after="120" w:line="360" w:lineRule="auto"/>
        <w:ind w:firstLine="340"/>
        <w:rPr>
          <w:color w:val="000000"/>
          <w:u w:color="000000"/>
        </w:rPr>
      </w:pPr>
      <w:r>
        <w:lastRenderedPageBreak/>
        <w:t>6. </w:t>
      </w:r>
      <w:r>
        <w:rPr>
          <w:color w:val="000000"/>
          <w:u w:color="000000"/>
        </w:rPr>
        <w:t>W celu zapewnienia bezpośredniości głos</w:t>
      </w:r>
      <w:r>
        <w:rPr>
          <w:color w:val="000000"/>
          <w:u w:color="000000"/>
        </w:rPr>
        <w:t>owania formularze papierowe są numerowane i wydawane pojedynczo mieszkańcom w punkcie konsultacyjnym.</w:t>
      </w:r>
    </w:p>
    <w:p w:rsidR="00A77B3E" w:rsidRDefault="00A230D3">
      <w:pPr>
        <w:keepLines/>
        <w:spacing w:before="120" w:after="120" w:line="360" w:lineRule="auto"/>
        <w:ind w:firstLine="340"/>
        <w:rPr>
          <w:color w:val="000000"/>
          <w:u w:color="000000"/>
        </w:rPr>
      </w:pPr>
      <w:r>
        <w:t>7. </w:t>
      </w:r>
      <w:r>
        <w:rPr>
          <w:color w:val="000000"/>
          <w:u w:color="000000"/>
        </w:rPr>
        <w:t>Formularze do głosowania będą weryfikowane pod kątem spełnienia wymogów formalnych</w:t>
      </w:r>
    </w:p>
    <w:p w:rsidR="00A77B3E" w:rsidRDefault="00A230D3">
      <w:pPr>
        <w:keepLines/>
        <w:spacing w:before="120" w:after="120" w:line="360" w:lineRule="auto"/>
        <w:ind w:firstLine="340"/>
        <w:rPr>
          <w:color w:val="000000"/>
          <w:u w:color="000000"/>
        </w:rPr>
      </w:pPr>
      <w:r>
        <w:t>8. </w:t>
      </w:r>
      <w:r>
        <w:rPr>
          <w:color w:val="000000"/>
          <w:u w:color="000000"/>
        </w:rPr>
        <w:t xml:space="preserve">Formularze do głosowania wypełnione niewłaściwie, niezawierające </w:t>
      </w:r>
      <w:r>
        <w:rPr>
          <w:color w:val="000000"/>
          <w:u w:color="000000"/>
        </w:rPr>
        <w:t>wymaganych danych oraz niezawierające zgody na przetwarzanie danych osobowych będą uznane za nieważne.</w:t>
      </w:r>
    </w:p>
    <w:p w:rsidR="00A77B3E" w:rsidRDefault="00A230D3">
      <w:pPr>
        <w:keepLines/>
        <w:spacing w:before="120" w:after="120" w:line="360" w:lineRule="auto"/>
        <w:ind w:firstLine="340"/>
        <w:rPr>
          <w:color w:val="000000"/>
          <w:u w:color="000000"/>
        </w:rPr>
      </w:pPr>
      <w:r>
        <w:t>9. </w:t>
      </w:r>
      <w:r>
        <w:rPr>
          <w:color w:val="000000"/>
          <w:u w:color="000000"/>
        </w:rPr>
        <w:t>W przypadku stwierdzenia złożenia dwóch formularzy o tych samych numerach, głosy oddane na tych formularzach są nieważne.</w:t>
      </w:r>
    </w:p>
    <w:p w:rsidR="00A77B3E" w:rsidRDefault="00A230D3">
      <w:pPr>
        <w:keepLines/>
        <w:spacing w:before="120" w:after="120" w:line="360" w:lineRule="auto"/>
        <w:ind w:firstLine="340"/>
        <w:rPr>
          <w:color w:val="000000"/>
          <w:u w:color="000000"/>
        </w:rPr>
      </w:pPr>
      <w:r>
        <w:t>10. </w:t>
      </w:r>
      <w:r>
        <w:rPr>
          <w:color w:val="000000"/>
          <w:u w:color="000000"/>
        </w:rPr>
        <w:t>Głosowanie odbywa się po</w:t>
      </w:r>
      <w:r>
        <w:rPr>
          <w:color w:val="000000"/>
          <w:u w:color="000000"/>
        </w:rPr>
        <w:t>przez rozdysponowanie przez mieszkańca przy odpowiednich projektach od 1 do 10 punktów z łącznej puli 10 punktów, jakimi dysponuje każdy mieszkaniec. Niewykorzystanie wszystkich punktów nie wpływa na ważność głosu.</w:t>
      </w:r>
    </w:p>
    <w:p w:rsidR="00A77B3E" w:rsidRDefault="00A230D3">
      <w:pPr>
        <w:keepLines/>
        <w:spacing w:before="120" w:after="120" w:line="360" w:lineRule="auto"/>
        <w:ind w:firstLine="340"/>
        <w:rPr>
          <w:color w:val="000000"/>
          <w:u w:color="000000"/>
        </w:rPr>
      </w:pPr>
      <w:r>
        <w:t>11. </w:t>
      </w:r>
      <w:r>
        <w:rPr>
          <w:color w:val="000000"/>
          <w:u w:color="000000"/>
        </w:rPr>
        <w:t>W przypadku  głosowania przez osoby n</w:t>
      </w:r>
      <w:r>
        <w:rPr>
          <w:color w:val="000000"/>
          <w:u w:color="000000"/>
        </w:rPr>
        <w:t>ieuprawnione, wszystkie karty wypełnione przez takie osoby będą uznane za nieważne.</w:t>
      </w:r>
    </w:p>
    <w:p w:rsidR="00A77B3E" w:rsidRDefault="00A230D3">
      <w:pPr>
        <w:keepLines/>
        <w:spacing w:before="120" w:after="120" w:line="360" w:lineRule="auto"/>
        <w:ind w:firstLine="340"/>
        <w:rPr>
          <w:color w:val="000000"/>
          <w:u w:color="000000"/>
        </w:rPr>
      </w:pPr>
      <w:r>
        <w:t>12. </w:t>
      </w:r>
      <w:r>
        <w:rPr>
          <w:color w:val="000000"/>
          <w:u w:color="000000"/>
        </w:rPr>
        <w:t>W przypadku stwierdzenia wielokrotnego głosowania przez jednego mieszkańca, jako ważny zostanie uznany głos, który jako pierwszy został zarejestrowany w systemie.</w:t>
      </w:r>
    </w:p>
    <w:p w:rsidR="00A77B3E" w:rsidRDefault="00A230D3">
      <w:pPr>
        <w:keepLines/>
        <w:spacing w:before="120" w:after="120" w:line="360" w:lineRule="auto"/>
        <w:ind w:firstLine="340"/>
        <w:rPr>
          <w:color w:val="000000"/>
          <w:u w:color="000000"/>
        </w:rPr>
      </w:pPr>
      <w:r>
        <w:t>13. </w:t>
      </w:r>
      <w:r>
        <w:rPr>
          <w:color w:val="000000"/>
          <w:u w:color="000000"/>
        </w:rPr>
        <w:t>W</w:t>
      </w:r>
      <w:r>
        <w:rPr>
          <w:color w:val="000000"/>
          <w:u w:color="000000"/>
        </w:rPr>
        <w:t xml:space="preserve">yniki głosowania podaje się do publicznej wiadomości nie wcześniej, jak po podliczeniu głosów i ocenie ich ważności, i nie później niż </w:t>
      </w:r>
      <w:r>
        <w:rPr>
          <w:b/>
          <w:color w:val="000000"/>
          <w:u w:color="000000"/>
        </w:rPr>
        <w:t>7 dni</w:t>
      </w:r>
      <w:r>
        <w:rPr>
          <w:color w:val="000000"/>
          <w:u w:color="000000"/>
        </w:rPr>
        <w:t xml:space="preserve"> od dnia upływu ostatniego dnia przewidzianego na głosowanie.</w:t>
      </w:r>
    </w:p>
    <w:p w:rsidR="00A77B3E" w:rsidRDefault="00A230D3">
      <w:pPr>
        <w:keepLines/>
        <w:spacing w:before="120" w:after="120" w:line="360" w:lineRule="auto"/>
        <w:ind w:firstLine="340"/>
        <w:rPr>
          <w:rStyle w:val="Hipercze"/>
          <w:color w:val="000000"/>
          <w:u w:val="none" w:color="000000"/>
        </w:rPr>
      </w:pPr>
      <w:r>
        <w:t>14. </w:t>
      </w:r>
      <w:r>
        <w:rPr>
          <w:color w:val="000000"/>
          <w:u w:color="000000"/>
        </w:rPr>
        <w:t>Podanie wyników głosowania do publicznej wiadomośc</w:t>
      </w:r>
      <w:r>
        <w:rPr>
          <w:color w:val="000000"/>
          <w:u w:color="000000"/>
        </w:rPr>
        <w:t xml:space="preserve">i następuje poprzez ich publikację na stronie internetowej </w:t>
      </w:r>
      <w:hyperlink r:id="rId10" w:history="1">
        <w:r>
          <w:rPr>
            <w:rStyle w:val="Hipercze"/>
            <w:color w:val="000000"/>
            <w:u w:val="none" w:color="000000"/>
          </w:rPr>
          <w:t>www.swiecie.eu</w:t>
        </w:r>
      </w:hyperlink>
      <w:r>
        <w:rPr>
          <w:color w:val="000000"/>
        </w:rPr>
        <w:t> </w:t>
      </w:r>
      <w:r>
        <w:rPr>
          <w:color w:val="000000"/>
          <w:u w:color="000000"/>
        </w:rPr>
        <w:t xml:space="preserve"> oraz Biuletynie Informacji Publicznej Urzędu Miejskiego w Świeciu.</w:t>
      </w:r>
    </w:p>
    <w:p w:rsidR="00A77B3E" w:rsidRDefault="00A230D3">
      <w:pPr>
        <w:keepLines/>
        <w:spacing w:before="120" w:after="120" w:line="360" w:lineRule="auto"/>
        <w:ind w:firstLine="340"/>
        <w:rPr>
          <w:color w:val="000000"/>
          <w:u w:color="000000"/>
        </w:rPr>
      </w:pPr>
      <w:r>
        <w:t>15. </w:t>
      </w:r>
      <w:r>
        <w:rPr>
          <w:color w:val="000000"/>
          <w:u w:color="000000"/>
        </w:rPr>
        <w:t xml:space="preserve">Do wiadomości publicznej będą podawane jedynie zbiorcze wyniki </w:t>
      </w:r>
      <w:r>
        <w:rPr>
          <w:color w:val="000000"/>
          <w:u w:color="000000"/>
        </w:rPr>
        <w:t>głosowania na poszczególne projekty, bez podawania sposobu głosowania przez poszczególnych mieszkańców.</w:t>
      </w:r>
    </w:p>
    <w:p w:rsidR="00A77B3E" w:rsidRDefault="00A230D3">
      <w:pPr>
        <w:keepLines/>
        <w:spacing w:before="120" w:after="120" w:line="360" w:lineRule="auto"/>
        <w:ind w:firstLine="340"/>
        <w:rPr>
          <w:color w:val="000000"/>
          <w:u w:color="000000"/>
        </w:rPr>
      </w:pPr>
      <w:r>
        <w:rPr>
          <w:b/>
        </w:rPr>
        <w:t>§ 13. </w:t>
      </w:r>
      <w:r>
        <w:t>1. </w:t>
      </w:r>
      <w:r>
        <w:rPr>
          <w:color w:val="000000"/>
          <w:u w:color="000000"/>
        </w:rPr>
        <w:t>Jeżeli łączna wartość zgłoszonych i przyjętych do realizacji projektów nie przekracza wysokości przeznaczonych środków w poszczególnych pulach,</w:t>
      </w:r>
      <w:r>
        <w:rPr>
          <w:color w:val="000000"/>
          <w:u w:color="000000"/>
        </w:rPr>
        <w:t xml:space="preserve"> głosowania się nie przeprowadza.</w:t>
      </w:r>
    </w:p>
    <w:p w:rsidR="00A77B3E" w:rsidRDefault="00A230D3">
      <w:pPr>
        <w:keepLines/>
        <w:spacing w:before="120" w:after="120" w:line="360" w:lineRule="auto"/>
        <w:ind w:firstLine="340"/>
        <w:rPr>
          <w:color w:val="000000"/>
          <w:u w:color="000000"/>
        </w:rPr>
      </w:pPr>
      <w:r>
        <w:t>2. </w:t>
      </w:r>
      <w:r>
        <w:rPr>
          <w:color w:val="000000"/>
          <w:u w:color="000000"/>
        </w:rPr>
        <w:t>W przypadku, o którym mowa w ust. 1, za wybrane uznaje się wszystkie projekty w danej puli.</w:t>
      </w:r>
    </w:p>
    <w:p w:rsidR="00A77B3E" w:rsidRDefault="00A230D3">
      <w:pPr>
        <w:keepLines/>
        <w:spacing w:before="120" w:after="120" w:line="360" w:lineRule="auto"/>
        <w:ind w:firstLine="340"/>
        <w:rPr>
          <w:color w:val="000000"/>
          <w:u w:color="000000"/>
        </w:rPr>
      </w:pPr>
      <w:r>
        <w:rPr>
          <w:b/>
        </w:rPr>
        <w:t>§ 14. </w:t>
      </w:r>
      <w:r>
        <w:rPr>
          <w:color w:val="000000"/>
          <w:u w:color="000000"/>
        </w:rPr>
        <w:t>W przypadku nie wykorzystania wszystkich środków w ramach jednej puli, kwota niewykorzystanych środków zwiększa budżet dr</w:t>
      </w:r>
      <w:r>
        <w:rPr>
          <w:color w:val="000000"/>
          <w:u w:color="000000"/>
        </w:rPr>
        <w:t xml:space="preserve">ugiej puli.  </w:t>
      </w:r>
    </w:p>
    <w:p w:rsidR="00A77B3E" w:rsidRDefault="00A230D3">
      <w:pPr>
        <w:keepLines/>
        <w:spacing w:before="120" w:after="120" w:line="360" w:lineRule="auto"/>
        <w:ind w:firstLine="340"/>
        <w:rPr>
          <w:color w:val="000000"/>
          <w:u w:color="000000"/>
        </w:rPr>
      </w:pPr>
      <w:r>
        <w:rPr>
          <w:b/>
        </w:rPr>
        <w:t>§ 15. </w:t>
      </w:r>
      <w:r>
        <w:t>1. </w:t>
      </w:r>
      <w:r>
        <w:rPr>
          <w:color w:val="000000"/>
          <w:u w:color="000000"/>
        </w:rPr>
        <w:t>Za wybrane projekty uznaje się te, które uzyskały największą liczbę punktów, do wyczerpania puli środków w ramach projektów miejskich i wiejskich.</w:t>
      </w:r>
    </w:p>
    <w:p w:rsidR="00A77B3E" w:rsidRDefault="00A230D3">
      <w:pPr>
        <w:keepLines/>
        <w:spacing w:before="120" w:after="120" w:line="360" w:lineRule="auto"/>
        <w:ind w:firstLine="340"/>
        <w:rPr>
          <w:color w:val="000000"/>
          <w:u w:color="000000"/>
        </w:rPr>
      </w:pPr>
      <w:r>
        <w:t>2. </w:t>
      </w:r>
      <w:r>
        <w:rPr>
          <w:color w:val="000000"/>
          <w:u w:color="000000"/>
        </w:rPr>
        <w:t xml:space="preserve">Jeżeli dwa lub więcej projektów dopuszczonych do głosowania otrzyma tę samą liczbę </w:t>
      </w:r>
      <w:r>
        <w:rPr>
          <w:color w:val="000000"/>
          <w:u w:color="000000"/>
        </w:rPr>
        <w:t>głosów, o ich kolejności na liście zadecyduje publiczne losowanie przeprowadzone przez Burmistrza Świecia lub osobę przez niego upoważnioną w obecności dwóch pracowników Urzędu Miejskiego w Świeciu. O terminie i miejscu losowania zawiadomieni zostaną w for</w:t>
      </w:r>
      <w:r>
        <w:rPr>
          <w:color w:val="000000"/>
          <w:u w:color="000000"/>
        </w:rPr>
        <w:t>mie pisemnej lub elektronicznej albo telefonicznie projektodawcy projektów dopuszczonych do głosowania, które otrzymały tę samą liczbę głosów na 3 dni przed planowanym terminem losowania. Brak stawiennictwa, któregokolwiek z tych projektodawców, nie stanow</w:t>
      </w:r>
      <w:r>
        <w:rPr>
          <w:color w:val="000000"/>
          <w:u w:color="000000"/>
        </w:rPr>
        <w:t>i przeszkody dla przeprowadzenia losowania i przyjęcia jego wyniku.</w:t>
      </w:r>
    </w:p>
    <w:p w:rsidR="00A77B3E" w:rsidRDefault="00A230D3">
      <w:pPr>
        <w:keepLines/>
        <w:spacing w:before="120" w:after="120" w:line="360" w:lineRule="auto"/>
        <w:ind w:firstLine="340"/>
        <w:rPr>
          <w:color w:val="000000"/>
          <w:u w:color="000000"/>
        </w:rPr>
      </w:pPr>
      <w:r>
        <w:lastRenderedPageBreak/>
        <w:t>3. </w:t>
      </w:r>
      <w:r>
        <w:rPr>
          <w:color w:val="000000"/>
          <w:u w:color="000000"/>
        </w:rPr>
        <w:t>Jeżeli dwa lub więcej projektów uzyska tę samą liczbę punktów, a środki w puli nie są wystarczające do realizacji wszystkich wybiera się ten projekt, którego koszt realizacji jest wyższ</w:t>
      </w:r>
      <w:r>
        <w:rPr>
          <w:color w:val="000000"/>
          <w:u w:color="000000"/>
        </w:rPr>
        <w:t>y.</w:t>
      </w:r>
    </w:p>
    <w:p w:rsidR="00A77B3E" w:rsidRDefault="00A230D3">
      <w:pPr>
        <w:keepLines/>
        <w:spacing w:before="120" w:after="120" w:line="360" w:lineRule="auto"/>
        <w:ind w:firstLine="340"/>
        <w:rPr>
          <w:color w:val="000000"/>
          <w:u w:color="000000"/>
        </w:rPr>
      </w:pPr>
      <w:r>
        <w:t>4. </w:t>
      </w:r>
      <w:r>
        <w:rPr>
          <w:color w:val="000000"/>
          <w:u w:color="000000"/>
        </w:rPr>
        <w:t>Jeżeli środki na realizację kolejnego projektu z listy nie będą wystarczające, uwzględniony zostanie pierwszy z następnych projektów na liście, którego koszt nie spowoduje przekroczenia puli dostępnych środków.</w:t>
      </w:r>
    </w:p>
    <w:p w:rsidR="00A77B3E" w:rsidRDefault="00A230D3">
      <w:pPr>
        <w:keepLines/>
        <w:spacing w:before="120" w:after="120" w:line="360" w:lineRule="auto"/>
        <w:ind w:firstLine="340"/>
        <w:rPr>
          <w:color w:val="000000"/>
          <w:u w:color="000000"/>
        </w:rPr>
      </w:pPr>
      <w:r>
        <w:t>5. </w:t>
      </w:r>
      <w:r>
        <w:rPr>
          <w:color w:val="000000"/>
          <w:u w:color="000000"/>
        </w:rPr>
        <w:t>Jeżeli w toku realizacji projektów z</w:t>
      </w:r>
      <w:r>
        <w:rPr>
          <w:color w:val="000000"/>
          <w:u w:color="000000"/>
        </w:rPr>
        <w:t> danej puli poczynione zostaną oszczędności i pozostała kwota będzie wystarczająca na realizację innych projektów z tej puli, wykonane mogą być kolejne projekty z właściwej listy projektów dla danej puli, które zdobyły największą liczbę głosów spośród niez</w:t>
      </w:r>
      <w:r>
        <w:rPr>
          <w:color w:val="000000"/>
          <w:u w:color="000000"/>
        </w:rPr>
        <w:t>akwalifikowanych, aż do ponownego wyczerpania środków tej puli.</w:t>
      </w:r>
    </w:p>
    <w:p w:rsidR="00A77B3E" w:rsidRDefault="00A230D3">
      <w:pPr>
        <w:keepLines/>
        <w:spacing w:before="120" w:after="120" w:line="360" w:lineRule="auto"/>
        <w:ind w:firstLine="340"/>
        <w:rPr>
          <w:color w:val="000000"/>
          <w:u w:color="000000"/>
        </w:rPr>
      </w:pPr>
      <w:r>
        <w:rPr>
          <w:b/>
        </w:rPr>
        <w:t>§ 16. </w:t>
      </w:r>
      <w:r>
        <w:rPr>
          <w:color w:val="000000"/>
          <w:u w:color="000000"/>
        </w:rPr>
        <w:t>Wykonanie uchwały powierza się Burmistrzowi Świecia.</w:t>
      </w:r>
    </w:p>
    <w:p w:rsidR="00A77B3E" w:rsidRDefault="00A230D3">
      <w:pPr>
        <w:keepLines/>
        <w:spacing w:before="120" w:after="120" w:line="360" w:lineRule="auto"/>
        <w:ind w:firstLine="340"/>
        <w:rPr>
          <w:color w:val="000000"/>
          <w:u w:color="000000"/>
        </w:rPr>
      </w:pPr>
      <w:r>
        <w:rPr>
          <w:b/>
        </w:rPr>
        <w:t>§ 17. </w:t>
      </w:r>
      <w:r>
        <w:rPr>
          <w:color w:val="000000"/>
          <w:u w:color="000000"/>
        </w:rPr>
        <w:t>Traci moc uchwała Nr 137/16 Rady Miejskiej w Świeciu z dnia 28 kwietnia 2016 roku w sprawie zasad i trybu przeprowadzenia konsu</w:t>
      </w:r>
      <w:r>
        <w:rPr>
          <w:color w:val="000000"/>
          <w:u w:color="000000"/>
        </w:rPr>
        <w:t>ltacji społecznych z mieszkańcami gminy Świecie na temat budżetu gminy Świecie.</w:t>
      </w:r>
    </w:p>
    <w:p w:rsidR="00A77B3E" w:rsidRDefault="00A230D3">
      <w:pPr>
        <w:keepNext/>
        <w:keepLines/>
        <w:spacing w:before="120" w:after="120" w:line="360" w:lineRule="auto"/>
        <w:ind w:firstLine="340"/>
        <w:rPr>
          <w:color w:val="000000"/>
          <w:u w:color="000000"/>
        </w:rPr>
      </w:pPr>
      <w:r>
        <w:rPr>
          <w:b/>
        </w:rPr>
        <w:t>§ 18. </w:t>
      </w:r>
      <w:r>
        <w:rPr>
          <w:color w:val="000000"/>
          <w:u w:color="000000"/>
        </w:rPr>
        <w:t>Uchwała wchodzi w życie po upływie 14 dni od jej ogłoszenia w Dzienniku Urzędowym Województwa Kujawsko-Pomorskiego.</w:t>
      </w:r>
    </w:p>
    <w:p w:rsidR="00A77B3E" w:rsidRDefault="00A230D3">
      <w:pPr>
        <w:keepNext/>
        <w:keepLines/>
        <w:spacing w:before="120" w:after="120" w:line="360" w:lineRule="auto"/>
        <w:ind w:firstLine="340"/>
        <w:rPr>
          <w:color w:val="000000"/>
          <w:u w:color="000000"/>
        </w:rPr>
      </w:pPr>
    </w:p>
    <w:p w:rsidR="00A77B3E" w:rsidRDefault="00A230D3">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342404">
        <w:tc>
          <w:tcPr>
            <w:tcW w:w="2500" w:type="pct"/>
            <w:tcMar>
              <w:top w:w="0" w:type="dxa"/>
              <w:left w:w="0" w:type="dxa"/>
              <w:bottom w:w="0" w:type="dxa"/>
              <w:right w:w="0" w:type="dxa"/>
            </w:tcMar>
          </w:tcPr>
          <w:p w:rsidR="00342404" w:rsidRDefault="00342404">
            <w:pPr>
              <w:keepNext/>
              <w:keepLines/>
              <w:jc w:val="left"/>
              <w:rPr>
                <w:color w:val="000000"/>
                <w:szCs w:val="22"/>
              </w:rPr>
            </w:pPr>
          </w:p>
        </w:tc>
        <w:tc>
          <w:tcPr>
            <w:tcW w:w="2500" w:type="pct"/>
            <w:tcMar>
              <w:top w:w="0" w:type="dxa"/>
              <w:left w:w="0" w:type="dxa"/>
              <w:bottom w:w="0" w:type="dxa"/>
              <w:right w:w="0" w:type="dxa"/>
            </w:tcMar>
          </w:tcPr>
          <w:p w:rsidR="00342404" w:rsidRDefault="00A230D3">
            <w:pPr>
              <w:keepNext/>
              <w:keepLines/>
              <w:spacing w:before="560" w:after="560"/>
              <w:ind w:left="1134" w:right="1134"/>
              <w:jc w:val="center"/>
              <w:rPr>
                <w:color w:val="000000"/>
                <w:szCs w:val="22"/>
              </w:rPr>
            </w:pPr>
            <w:r>
              <w:rPr>
                <w:b/>
                <w:color w:val="000000"/>
                <w:szCs w:val="22"/>
              </w:rPr>
              <w:t>Przewodniczący Rady Miejskiej</w:t>
            </w:r>
            <w:r>
              <w:rPr>
                <w:color w:val="000000"/>
                <w:szCs w:val="22"/>
              </w:rPr>
              <w:br/>
            </w:r>
            <w:r>
              <w:rPr>
                <w:color w:val="000000"/>
                <w:szCs w:val="22"/>
              </w:rPr>
              <w:br/>
            </w:r>
            <w:r>
              <w:rPr>
                <w:color w:val="000000"/>
                <w:szCs w:val="22"/>
              </w:rPr>
              <w:br/>
            </w:r>
            <w:r>
              <w:rPr>
                <w:b/>
              </w:rPr>
              <w:t>Jerzy Wójcik</w:t>
            </w:r>
          </w:p>
        </w:tc>
      </w:tr>
    </w:tbl>
    <w:p w:rsidR="00A77B3E" w:rsidRDefault="00A230D3">
      <w:pPr>
        <w:keepNext/>
        <w:rPr>
          <w:color w:val="000000"/>
          <w:u w:color="000000"/>
        </w:rPr>
        <w:sectPr w:rsidR="00A77B3E">
          <w:footerReference w:type="default" r:id="rId11"/>
          <w:endnotePr>
            <w:numFmt w:val="decimal"/>
          </w:endnotePr>
          <w:pgSz w:w="11906" w:h="16838"/>
          <w:pgMar w:top="850" w:right="850" w:bottom="1417" w:left="850" w:header="708" w:footer="708" w:gutter="0"/>
          <w:cols w:space="708"/>
          <w:docGrid w:linePitch="360"/>
        </w:sectPr>
      </w:pPr>
    </w:p>
    <w:p w:rsidR="00A77B3E" w:rsidRDefault="00A230D3">
      <w:pPr>
        <w:keepNext/>
        <w:spacing w:before="120" w:after="120" w:line="360" w:lineRule="auto"/>
        <w:ind w:left="621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uchwały Nr 85/19</w:t>
      </w:r>
      <w:r>
        <w:rPr>
          <w:color w:val="000000"/>
          <w:u w:color="000000"/>
        </w:rPr>
        <w:br/>
        <w:t>Rady Miejskiej w Świeciu</w:t>
      </w:r>
      <w:r>
        <w:rPr>
          <w:color w:val="000000"/>
          <w:u w:color="000000"/>
        </w:rPr>
        <w:br/>
        <w:t>z dnia 11 lipca 2019 r.</w:t>
      </w:r>
    </w:p>
    <w:p w:rsidR="00A77B3E" w:rsidRDefault="00A230D3">
      <w:pPr>
        <w:keepNext/>
        <w:spacing w:after="480"/>
        <w:jc w:val="center"/>
        <w:rPr>
          <w:color w:val="000000"/>
          <w:u w:color="000000"/>
        </w:rPr>
      </w:pPr>
      <w:r>
        <w:rPr>
          <w:b/>
          <w:color w:val="000000"/>
          <w:u w:color="000000"/>
        </w:rPr>
        <w:t xml:space="preserve">Formularz </w:t>
      </w:r>
      <w:r>
        <w:rPr>
          <w:b/>
          <w:color w:val="000000"/>
          <w:u w:color="000000"/>
        </w:rPr>
        <w:t>zgłoszeniowy propozycji projektu do Budżetu Obywatelskiego.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2"/>
        <w:gridCol w:w="4603"/>
        <w:gridCol w:w="234"/>
        <w:gridCol w:w="1486"/>
        <w:gridCol w:w="1967"/>
      </w:tblGrid>
      <w:tr w:rsidR="00342404">
        <w:trPr>
          <w:trHeight w:val="555"/>
        </w:trPr>
        <w:tc>
          <w:tcPr>
            <w:tcW w:w="1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center"/>
              <w:rPr>
                <w:color w:val="000000"/>
                <w:u w:color="000000"/>
              </w:rPr>
            </w:pPr>
            <w:r>
              <w:rPr>
                <w:b/>
                <w:color w:val="000000"/>
                <w:u w:color="000000"/>
              </w:rPr>
              <w:t>Imię i </w:t>
            </w:r>
            <w:r>
              <w:rPr>
                <w:color w:val="000000"/>
                <w:u w:color="000000"/>
              </w:rPr>
              <w:t> </w:t>
            </w:r>
            <w:r>
              <w:rPr>
                <w:b/>
                <w:color w:val="000000"/>
                <w:u w:color="000000"/>
              </w:rPr>
              <w:t>Nazwisko</w:t>
            </w:r>
            <w:r>
              <w:rPr>
                <w:color w:val="000000"/>
                <w:u w:color="000000"/>
              </w:rPr>
              <w:br/>
            </w:r>
            <w:r>
              <w:rPr>
                <w:b/>
                <w:color w:val="000000"/>
                <w:u w:color="000000"/>
              </w:rPr>
              <w:t>Wnioskodawcy</w:t>
            </w:r>
          </w:p>
        </w:tc>
        <w:tc>
          <w:tcPr>
            <w:tcW w:w="853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r>
              <w:t>……………………………………………………………………………………………</w:t>
            </w:r>
          </w:p>
        </w:tc>
      </w:tr>
      <w:tr w:rsidR="00342404">
        <w:tc>
          <w:tcPr>
            <w:tcW w:w="19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center"/>
              <w:rPr>
                <w:color w:val="000000"/>
                <w:u w:color="000000"/>
              </w:rPr>
            </w:pPr>
            <w:r>
              <w:rPr>
                <w:b/>
                <w:color w:val="000000"/>
                <w:u w:color="000000"/>
              </w:rPr>
              <w:t>Adres</w:t>
            </w:r>
            <w:r>
              <w:rPr>
                <w:color w:val="000000"/>
                <w:u w:color="000000"/>
              </w:rPr>
              <w:br/>
            </w:r>
            <w:r>
              <w:rPr>
                <w:b/>
                <w:color w:val="000000"/>
                <w:u w:color="000000"/>
              </w:rPr>
              <w:t>zamieszkania</w:t>
            </w:r>
          </w:p>
        </w:tc>
        <w:tc>
          <w:tcPr>
            <w:tcW w:w="853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r>
              <w:rPr>
                <w:color w:val="000000"/>
                <w:u w:color="000000"/>
              </w:rPr>
              <w:br/>
              <w:t>Miejscowość i ulica: ……………………………………………………………….</w:t>
            </w:r>
            <w:r>
              <w:rPr>
                <w:color w:val="000000"/>
                <w:u w:color="000000"/>
              </w:rPr>
              <w:br/>
            </w:r>
            <w:r>
              <w:rPr>
                <w:color w:val="000000"/>
                <w:u w:color="000000"/>
              </w:rPr>
              <w:br/>
              <w:t>Nr domu: …………………… Nr mieszkania: ……………………</w:t>
            </w:r>
          </w:p>
        </w:tc>
      </w:tr>
      <w:tr w:rsidR="00342404">
        <w:tc>
          <w:tcPr>
            <w:tcW w:w="1980" w:type="dxa"/>
            <w:vMerge w:val="restart"/>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center"/>
              <w:rPr>
                <w:color w:val="000000"/>
                <w:u w:color="000000"/>
              </w:rPr>
            </w:pPr>
            <w:r>
              <w:rPr>
                <w:b/>
                <w:color w:val="000000"/>
                <w:u w:color="000000"/>
              </w:rPr>
              <w:t>Kontakt</w:t>
            </w:r>
            <w:r>
              <w:rPr>
                <w:color w:val="000000"/>
                <w:u w:color="000000"/>
              </w:rPr>
              <w:br/>
            </w:r>
            <w:r>
              <w:rPr>
                <w:b/>
                <w:color w:val="000000"/>
                <w:u w:color="000000"/>
              </w:rPr>
              <w:t xml:space="preserve">z </w:t>
            </w:r>
            <w:r>
              <w:rPr>
                <w:b/>
                <w:color w:val="000000"/>
                <w:u w:color="000000"/>
              </w:rPr>
              <w:t>wnioskodawcą</w:t>
            </w:r>
          </w:p>
        </w:tc>
        <w:tc>
          <w:tcPr>
            <w:tcW w:w="853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rPr>
                <w:b/>
              </w:rPr>
              <w:t>Nr tel.:</w:t>
            </w:r>
          </w:p>
        </w:tc>
      </w:tr>
      <w:tr w:rsidR="00342404">
        <w:tc>
          <w:tcPr>
            <w:tcW w:w="1980" w:type="dxa"/>
            <w:vMerge/>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tc>
        <w:tc>
          <w:tcPr>
            <w:tcW w:w="8535"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rPr>
                <w:b/>
              </w:rPr>
              <w:t>e-mail:</w:t>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t xml:space="preserve">1. </w:t>
            </w:r>
            <w:r>
              <w:rPr>
                <w:b/>
              </w:rPr>
              <w:t>Tytuł projektu</w:t>
            </w:r>
            <w:r>
              <w:t xml:space="preserve"> (będzie zamieszczony na stronie internetowej).</w:t>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rPr>
                <w:color w:val="000000"/>
                <w:u w:color="000000"/>
              </w:rPr>
            </w:pPr>
            <w:r>
              <w:rPr>
                <w:color w:val="000000"/>
                <w:u w:color="000000"/>
              </w:rPr>
              <w:t xml:space="preserve">2. </w:t>
            </w:r>
            <w:r>
              <w:rPr>
                <w:b/>
                <w:color w:val="000000"/>
                <w:u w:color="000000"/>
              </w:rPr>
              <w:t xml:space="preserve">Lokalizacja miejsca realizacji projektu </w:t>
            </w:r>
            <w:r>
              <w:rPr>
                <w:color w:val="000000"/>
                <w:u w:color="000000"/>
              </w:rPr>
              <w:t xml:space="preserve">(prosimy wskazać miejsce realizacji zadania oraz nr działki, jeżeli jest to możliwe podać adres lub opisać </w:t>
            </w:r>
            <w:r>
              <w:rPr>
                <w:color w:val="000000"/>
                <w:u w:color="000000"/>
              </w:rPr>
              <w:t>obszar w sposób, który umożliwi jego identyfikację; w celach pomocniczych zasadne jest dołączenie mapy lub rysunku sytuacyjnego danego obszaru).</w:t>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rPr>
                <w:color w:val="000000"/>
                <w:u w:color="000000"/>
              </w:rPr>
            </w:pPr>
            <w:r>
              <w:t>3</w:t>
            </w:r>
            <w:r>
              <w:rPr>
                <w:b/>
              </w:rPr>
              <w:t>. Jaki jest stan własnościowy terenu, na którym ma być zlokalizowany projekt</w:t>
            </w:r>
            <w:r>
              <w:t xml:space="preserve"> (prosimy wpisać np. czy jest t</w:t>
            </w:r>
            <w:r>
              <w:t>o teren: gminny, wspólnoty mieszkaniowej, Skarbu Państwa, spółdzielni mieszkaniowej).</w:t>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p w:rsidR="00342404" w:rsidRDefault="00342404">
            <w:pPr>
              <w:jc w:val="left"/>
            </w:pP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rPr>
                <w:color w:val="000000"/>
                <w:u w:color="000000"/>
              </w:rPr>
            </w:pPr>
            <w:r>
              <w:rPr>
                <w:color w:val="000000"/>
                <w:u w:color="000000"/>
              </w:rPr>
              <w:t xml:space="preserve">4. </w:t>
            </w:r>
            <w:r>
              <w:rPr>
                <w:b/>
                <w:color w:val="000000"/>
                <w:u w:color="000000"/>
              </w:rPr>
              <w:t xml:space="preserve">Opis projektu </w:t>
            </w:r>
            <w:r>
              <w:rPr>
                <w:color w:val="000000"/>
                <w:u w:color="000000"/>
              </w:rPr>
              <w:t>(prosimy opisać czego dotyczy projekt, co dokładnie ma być zrealizowane w ramach projektu).</w:t>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rPr>
                <w:color w:val="000000"/>
                <w:u w:color="000000"/>
              </w:rPr>
              <w:br/>
            </w:r>
            <w:r>
              <w:rPr>
                <w:color w:val="000000"/>
                <w:u w:color="000000"/>
              </w:rPr>
              <w:br/>
            </w:r>
            <w:r>
              <w:rPr>
                <w:color w:val="000000"/>
                <w:u w:color="000000"/>
              </w:rPr>
              <w:br/>
            </w:r>
            <w:r>
              <w:rPr>
                <w:color w:val="000000"/>
                <w:u w:color="000000"/>
              </w:rPr>
              <w:br/>
            </w:r>
            <w:r>
              <w:rPr>
                <w:color w:val="000000"/>
                <w:u w:color="000000"/>
              </w:rPr>
              <w:br/>
            </w:r>
            <w:r>
              <w:rPr>
                <w:color w:val="000000"/>
                <w:u w:color="000000"/>
              </w:rPr>
              <w:br/>
            </w:r>
            <w:r>
              <w:rPr>
                <w:color w:val="000000"/>
                <w:u w:color="000000"/>
              </w:rPr>
              <w:br/>
            </w:r>
            <w:r>
              <w:rPr>
                <w:color w:val="000000"/>
                <w:u w:color="000000"/>
              </w:rPr>
              <w:br/>
            </w:r>
            <w:r>
              <w:rPr>
                <w:color w:val="000000"/>
                <w:u w:color="000000"/>
              </w:rPr>
              <w:br/>
            </w:r>
            <w:r>
              <w:rPr>
                <w:color w:val="000000"/>
                <w:u w:color="000000"/>
              </w:rPr>
              <w:br/>
            </w:r>
            <w:r>
              <w:rPr>
                <w:color w:val="000000"/>
                <w:u w:color="000000"/>
              </w:rPr>
              <w:br/>
            </w:r>
            <w:r>
              <w:rPr>
                <w:color w:val="000000"/>
                <w:u w:color="000000"/>
              </w:rPr>
              <w:br/>
            </w:r>
            <w:r>
              <w:rPr>
                <w:color w:val="000000"/>
                <w:u w:color="000000"/>
              </w:rPr>
              <w:br/>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rPr>
                <w:color w:val="000000"/>
                <w:u w:color="000000"/>
              </w:rPr>
            </w:pPr>
            <w:r>
              <w:rPr>
                <w:color w:val="000000"/>
                <w:u w:color="000000"/>
              </w:rPr>
              <w:t xml:space="preserve">5. </w:t>
            </w:r>
            <w:r>
              <w:rPr>
                <w:b/>
                <w:color w:val="000000"/>
                <w:u w:color="000000"/>
              </w:rPr>
              <w:t xml:space="preserve">Skrócony opis projektu </w:t>
            </w:r>
            <w:r>
              <w:rPr>
                <w:color w:val="000000"/>
                <w:u w:color="000000"/>
              </w:rPr>
              <w:t>(prosimy opisać</w:t>
            </w:r>
            <w:r>
              <w:rPr>
                <w:color w:val="000000"/>
                <w:u w:color="000000"/>
              </w:rPr>
              <w:t xml:space="preserve"> w max. 6 zdaniach zasadnicze informacje o projekcie. Ten skrócony opis będzie publikowany na stronie Budżetu Obywatelskiego na etapie działań informacyjnych i głosowania).</w:t>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rPr>
                <w:color w:val="000000"/>
                <w:u w:color="000000"/>
              </w:rPr>
            </w:pPr>
            <w:r>
              <w:t xml:space="preserve">6. </w:t>
            </w:r>
            <w:r>
              <w:rPr>
                <w:b/>
              </w:rPr>
              <w:t xml:space="preserve">Szacunkowy koszt projektu </w:t>
            </w:r>
            <w:r>
              <w:t>(prosimy uwzględnić wszystkie możliwe składowe częś</w:t>
            </w:r>
            <w:r>
              <w:t xml:space="preserve">ci zadania oraz ich szacunkowe koszty. </w:t>
            </w:r>
            <w:r>
              <w:rPr>
                <w:u w:val="single"/>
              </w:rPr>
              <w:t>Podanie kosztu szacunkowego jest obligatoryjne</w:t>
            </w:r>
            <w:r>
              <w:t>)</w:t>
            </w:r>
          </w:p>
        </w:tc>
      </w:tr>
      <w:tr w:rsidR="00342404">
        <w:trPr>
          <w:trHeight w:val="624"/>
        </w:trPr>
        <w:tc>
          <w:tcPr>
            <w:tcW w:w="84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center"/>
              <w:rPr>
                <w:color w:val="000000"/>
                <w:u w:color="000000"/>
              </w:rPr>
            </w:pPr>
            <w:r>
              <w:rPr>
                <w:i/>
                <w:color w:val="000000"/>
                <w:u w:color="000000"/>
              </w:rPr>
              <w:t>Składowe części zadania (prosimy podać</w:t>
            </w:r>
            <w:r>
              <w:rPr>
                <w:color w:val="000000"/>
                <w:u w:color="000000"/>
              </w:rPr>
              <w:br/>
            </w:r>
            <w:r>
              <w:rPr>
                <w:i/>
                <w:color w:val="000000"/>
                <w:u w:color="000000"/>
              </w:rPr>
              <w:t>w punktach lub wpisać od razu szacunkowy koszt</w:t>
            </w:r>
            <w:r>
              <w:rPr>
                <w:color w:val="000000"/>
                <w:u w:color="000000"/>
              </w:rPr>
              <w:br/>
            </w:r>
            <w:r>
              <w:rPr>
                <w:i/>
                <w:color w:val="000000"/>
                <w:u w:color="000000"/>
              </w:rPr>
              <w:t>w polu „Łącznie szacunkowo”)</w:t>
            </w:r>
          </w:p>
        </w:tc>
        <w:tc>
          <w:tcPr>
            <w:tcW w:w="20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center"/>
              <w:rPr>
                <w:color w:val="000000"/>
                <w:u w:color="000000"/>
              </w:rPr>
            </w:pPr>
            <w:r>
              <w:rPr>
                <w:i/>
              </w:rPr>
              <w:t>Koszt</w:t>
            </w:r>
          </w:p>
        </w:tc>
      </w:tr>
      <w:tr w:rsidR="00342404">
        <w:trPr>
          <w:trHeight w:val="624"/>
        </w:trPr>
        <w:tc>
          <w:tcPr>
            <w:tcW w:w="84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t>1)</w:t>
            </w:r>
          </w:p>
        </w:tc>
        <w:tc>
          <w:tcPr>
            <w:tcW w:w="20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tc>
      </w:tr>
      <w:tr w:rsidR="00342404">
        <w:trPr>
          <w:trHeight w:val="624"/>
        </w:trPr>
        <w:tc>
          <w:tcPr>
            <w:tcW w:w="84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t>2)</w:t>
            </w:r>
          </w:p>
        </w:tc>
        <w:tc>
          <w:tcPr>
            <w:tcW w:w="20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tc>
      </w:tr>
      <w:tr w:rsidR="00342404">
        <w:trPr>
          <w:trHeight w:val="624"/>
        </w:trPr>
        <w:tc>
          <w:tcPr>
            <w:tcW w:w="84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t>3)</w:t>
            </w:r>
          </w:p>
        </w:tc>
        <w:tc>
          <w:tcPr>
            <w:tcW w:w="20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tc>
      </w:tr>
      <w:tr w:rsidR="00342404">
        <w:trPr>
          <w:trHeight w:val="624"/>
        </w:trPr>
        <w:tc>
          <w:tcPr>
            <w:tcW w:w="84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lastRenderedPageBreak/>
              <w:t>4)</w:t>
            </w:r>
          </w:p>
        </w:tc>
        <w:tc>
          <w:tcPr>
            <w:tcW w:w="20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tc>
      </w:tr>
      <w:tr w:rsidR="00342404">
        <w:trPr>
          <w:trHeight w:val="624"/>
        </w:trPr>
        <w:tc>
          <w:tcPr>
            <w:tcW w:w="84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t>5)</w:t>
            </w:r>
          </w:p>
        </w:tc>
        <w:tc>
          <w:tcPr>
            <w:tcW w:w="20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tc>
      </w:tr>
      <w:tr w:rsidR="00342404">
        <w:trPr>
          <w:trHeight w:val="624"/>
        </w:trPr>
        <w:tc>
          <w:tcPr>
            <w:tcW w:w="84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right"/>
              <w:rPr>
                <w:color w:val="000000"/>
                <w:u w:color="000000"/>
              </w:rPr>
            </w:pPr>
            <w:r>
              <w:rPr>
                <w:b/>
                <w:i/>
              </w:rPr>
              <w:t xml:space="preserve">Łącznie szacunkowo </w:t>
            </w:r>
            <w:r>
              <w:rPr>
                <w:b/>
              </w:rPr>
              <w:t>:</w:t>
            </w:r>
          </w:p>
        </w:tc>
        <w:tc>
          <w:tcPr>
            <w:tcW w:w="20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t xml:space="preserve">7. </w:t>
            </w:r>
            <w:r>
              <w:rPr>
                <w:b/>
              </w:rPr>
              <w:t>Szacunkowy koszt eksploatacji projektu w okresie 5 kolejnych lat budżetowych</w:t>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p w:rsidR="00342404" w:rsidRDefault="00A230D3">
            <w:pPr>
              <w:jc w:val="left"/>
            </w:pPr>
            <w:r>
              <w:t>……………………………………………………………………………………………………………………..</w:t>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rPr>
                <w:color w:val="000000"/>
                <w:u w:color="000000"/>
              </w:rPr>
            </w:pPr>
            <w:r>
              <w:rPr>
                <w:color w:val="000000"/>
                <w:u w:color="000000"/>
              </w:rPr>
              <w:t xml:space="preserve">8. </w:t>
            </w:r>
            <w:r>
              <w:rPr>
                <w:b/>
                <w:color w:val="000000"/>
                <w:u w:color="000000"/>
              </w:rPr>
              <w:t xml:space="preserve">Uwagi inne </w:t>
            </w:r>
            <w:r>
              <w:rPr>
                <w:color w:val="000000"/>
                <w:u w:color="000000"/>
              </w:rPr>
              <w:t>(jeśli to konieczne, prosimy przedstawić inne wyżej nie wymienione informacje istotne dla realizacji projektu/</w:t>
            </w:r>
            <w:r>
              <w:rPr>
                <w:color w:val="000000"/>
                <w:u w:color="000000"/>
              </w:rPr>
              <w:t>zadania. Można np. wskazać podmioty współpracujące przy realizacji zadania)</w:t>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rPr>
                <w:color w:val="000000"/>
                <w:u w:color="000000"/>
              </w:rPr>
            </w:pPr>
            <w:r>
              <w:rPr>
                <w:color w:val="000000"/>
                <w:u w:color="000000"/>
              </w:rPr>
              <w:t xml:space="preserve">9. </w:t>
            </w:r>
            <w:r>
              <w:rPr>
                <w:b/>
                <w:color w:val="000000"/>
                <w:u w:color="000000"/>
              </w:rPr>
              <w:t>Załączniki obowiązkowe do składanego projektu</w:t>
            </w:r>
            <w:r>
              <w:rPr>
                <w:color w:val="000000"/>
                <w:u w:color="000000"/>
              </w:rPr>
              <w:t>:</w:t>
            </w:r>
          </w:p>
          <w:p w:rsidR="00A77B3E" w:rsidRDefault="00A230D3">
            <w:pPr>
              <w:rPr>
                <w:color w:val="000000"/>
                <w:u w:color="000000"/>
              </w:rPr>
            </w:pPr>
            <w:r>
              <w:rPr>
                <w:color w:val="000000"/>
                <w:u w:color="000000"/>
              </w:rPr>
              <w:t>1) lista poparcia projektu zgodna z </w:t>
            </w:r>
            <w:r>
              <w:rPr>
                <w:b/>
                <w:color w:val="000000"/>
                <w:u w:color="000000"/>
              </w:rPr>
              <w:t>załącznikiem Nr 2</w:t>
            </w:r>
            <w:r>
              <w:rPr>
                <w:color w:val="000000"/>
                <w:u w:color="000000"/>
              </w:rPr>
              <w:t xml:space="preserve"> do niniejszej uchwały. Każda dodatkowa strona listy poparcia winna mieć taką samą formę,</w:t>
            </w:r>
          </w:p>
          <w:p w:rsidR="00A77B3E" w:rsidRDefault="00A230D3">
            <w:pPr>
              <w:rPr>
                <w:color w:val="000000"/>
                <w:u w:color="000000"/>
              </w:rPr>
            </w:pPr>
            <w:r>
              <w:rPr>
                <w:color w:val="000000"/>
                <w:u w:color="000000"/>
              </w:rPr>
              <w:t xml:space="preserve">2) oświadczenie podmiotu zewnętrznego w tym właściciela lub zarządcy terenu – </w:t>
            </w:r>
            <w:r>
              <w:rPr>
                <w:color w:val="000000"/>
                <w:u w:val="single" w:color="000000"/>
              </w:rPr>
              <w:t xml:space="preserve">składane tylko w przypadku </w:t>
            </w:r>
            <w:r>
              <w:rPr>
                <w:color w:val="000000"/>
                <w:u w:color="000000"/>
              </w:rPr>
              <w:t>gdy projekt wymaga współpracy instytucjonalnej podmiotów zewn</w:t>
            </w:r>
            <w:r>
              <w:rPr>
                <w:color w:val="000000"/>
                <w:u w:color="000000"/>
              </w:rPr>
              <w:t>ętrznych, w tym przyjęcia odpowiedzialności za bieżące i przyszłe utrzymanie projektu w przypadku jego wykonania np. przy realizacji przedsięwzięcia na terenie spółdzielni mieszkaniowej lub wspólnoty mieszkaniowej, zgodne z </w:t>
            </w:r>
            <w:r>
              <w:rPr>
                <w:b/>
                <w:color w:val="000000"/>
                <w:u w:color="000000"/>
              </w:rPr>
              <w:t>załącznikiem Nr 3</w:t>
            </w:r>
            <w:r>
              <w:rPr>
                <w:color w:val="000000"/>
                <w:u w:color="000000"/>
              </w:rPr>
              <w:t xml:space="preserve"> do niniejszej </w:t>
            </w:r>
            <w:r>
              <w:rPr>
                <w:color w:val="000000"/>
                <w:u w:color="000000"/>
              </w:rPr>
              <w:t>uchwały.</w:t>
            </w: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rPr>
                <w:color w:val="000000"/>
                <w:u w:color="000000"/>
              </w:rPr>
              <w:t xml:space="preserve">10. </w:t>
            </w:r>
            <w:r>
              <w:rPr>
                <w:b/>
                <w:color w:val="000000"/>
                <w:u w:color="000000"/>
              </w:rPr>
              <w:t xml:space="preserve">Załączniki dodatkowe </w:t>
            </w:r>
            <w:r>
              <w:rPr>
                <w:color w:val="000000"/>
                <w:u w:color="000000"/>
              </w:rPr>
              <w:t>(nieobowiązkowe):</w:t>
            </w:r>
            <w:r>
              <w:rPr>
                <w:color w:val="000000"/>
                <w:u w:color="000000"/>
              </w:rPr>
              <w:br/>
            </w:r>
            <w:r>
              <w:rPr>
                <w:color w:val="000000"/>
                <w:u w:color="000000"/>
              </w:rPr>
              <w:br/>
              <w:t>1. Dodatkowa dokumentacja pomocna przy weryfikacji projektu.</w:t>
            </w:r>
            <w:r>
              <w:rPr>
                <w:color w:val="000000"/>
                <w:u w:color="000000"/>
              </w:rPr>
              <w:br/>
              <w:t>2. Szkice sytuacyjne lub zdjęcia.</w:t>
            </w:r>
            <w:r>
              <w:rPr>
                <w:color w:val="000000"/>
                <w:u w:color="000000"/>
              </w:rPr>
              <w:br/>
              <w:t>3. Mapa z zaznaczeniem lokalizacji projektu.</w:t>
            </w:r>
            <w:r>
              <w:rPr>
                <w:color w:val="000000"/>
                <w:u w:color="000000"/>
              </w:rPr>
              <w:br/>
              <w:t xml:space="preserve">4. Inne, istotne dla zgłaszanego projektu - wymienić jakie: </w:t>
            </w:r>
            <w:r>
              <w:rPr>
                <w:color w:val="000000"/>
                <w:u w:color="000000"/>
              </w:rPr>
              <w:t>…………………………………………………………………………………………………………………………………………………………………………………………………………………………………………</w:t>
            </w:r>
          </w:p>
        </w:tc>
      </w:tr>
      <w:tr w:rsidR="00342404">
        <w:trPr>
          <w:trHeight w:val="624"/>
        </w:trPr>
        <w:tc>
          <w:tcPr>
            <w:tcW w:w="8490" w:type="dxa"/>
            <w:gridSpan w:val="4"/>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r>
              <w:rPr>
                <w:b/>
              </w:rPr>
              <w:t>Czytelny podpis wnioskodawcy</w:t>
            </w:r>
            <w:r>
              <w:t>:</w:t>
            </w:r>
          </w:p>
        </w:tc>
        <w:tc>
          <w:tcPr>
            <w:tcW w:w="202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left"/>
              <w:rPr>
                <w:color w:val="000000"/>
                <w:u w:color="000000"/>
              </w:rPr>
            </w:pPr>
          </w:p>
        </w:tc>
      </w:tr>
      <w:tr w:rsidR="00342404">
        <w:tc>
          <w:tcPr>
            <w:tcW w:w="10515" w:type="dxa"/>
            <w:gridSpan w:val="5"/>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rPr>
                <w:color w:val="000000"/>
                <w:u w:color="000000"/>
              </w:rPr>
            </w:pPr>
            <w:r>
              <w:rPr>
                <w:color w:val="000000"/>
                <w:u w:color="000000"/>
              </w:rPr>
              <w:t>Niniejszy formularz należy dostarczyć:</w:t>
            </w:r>
          </w:p>
          <w:p w:rsidR="00A77B3E" w:rsidRDefault="00A230D3">
            <w:pPr>
              <w:rPr>
                <w:color w:val="000000"/>
                <w:u w:color="000000"/>
              </w:rPr>
            </w:pPr>
            <w:r>
              <w:rPr>
                <w:color w:val="000000"/>
                <w:u w:color="000000"/>
              </w:rPr>
              <w:t>1)</w:t>
            </w:r>
            <w:r>
              <w:rPr>
                <w:color w:val="000000"/>
                <w:sz w:val="24"/>
                <w:u w:color="000000"/>
              </w:rPr>
              <w:t>za pośrednictwem poczty na adres: Urząd Miejski, ul. Wojska Polskiego 124, 86-100 Świecie, z </w:t>
            </w:r>
            <w:r>
              <w:rPr>
                <w:color w:val="000000"/>
                <w:sz w:val="24"/>
                <w:u w:color="000000"/>
              </w:rPr>
              <w:t xml:space="preserve">adnotacją na kopercie </w:t>
            </w:r>
            <w:r>
              <w:rPr>
                <w:b/>
                <w:color w:val="000000"/>
                <w:sz w:val="24"/>
                <w:u w:color="000000"/>
              </w:rPr>
              <w:t>„Budżet Obywatelski”;</w:t>
            </w:r>
          </w:p>
          <w:p w:rsidR="00A77B3E" w:rsidRDefault="00A230D3">
            <w:pPr>
              <w:rPr>
                <w:color w:val="000000"/>
                <w:u w:color="000000"/>
              </w:rPr>
            </w:pPr>
            <w:r>
              <w:rPr>
                <w:color w:val="000000"/>
                <w:u w:color="000000"/>
              </w:rPr>
              <w:t>2)</w:t>
            </w:r>
            <w:r>
              <w:rPr>
                <w:color w:val="000000"/>
                <w:sz w:val="24"/>
                <w:u w:color="000000"/>
              </w:rPr>
              <w:t>osobiście w Urzędzie Miejskim w Świeciu w Biurze Obsługi Mieszkańców;</w:t>
            </w:r>
          </w:p>
          <w:p w:rsidR="00A77B3E" w:rsidRDefault="00A230D3">
            <w:pPr>
              <w:rPr>
                <w:color w:val="000000"/>
                <w:u w:color="000000"/>
              </w:rPr>
            </w:pPr>
            <w:r>
              <w:rPr>
                <w:color w:val="000000"/>
                <w:u w:color="000000"/>
              </w:rPr>
              <w:t>3)</w:t>
            </w:r>
            <w:r>
              <w:rPr>
                <w:color w:val="000000"/>
                <w:sz w:val="24"/>
                <w:u w:color="000000"/>
              </w:rPr>
              <w:t>elektronicznie na adres i w sposób wskazany w ogłoszeniu, przy czym formularz projektu zgłoszony elektronicznie musi zawierać wszystkie wy</w:t>
            </w:r>
            <w:r>
              <w:rPr>
                <w:color w:val="000000"/>
                <w:sz w:val="24"/>
                <w:u w:color="000000"/>
              </w:rPr>
              <w:t>magane załączniki w postaci skanów oryginałów dokumentów.</w:t>
            </w:r>
          </w:p>
          <w:p w:rsidR="00A77B3E" w:rsidRDefault="00A230D3">
            <w:pPr>
              <w:jc w:val="left"/>
              <w:rPr>
                <w:color w:val="000000"/>
                <w:u w:color="000000"/>
              </w:rPr>
            </w:pPr>
            <w:r>
              <w:rPr>
                <w:color w:val="000000"/>
                <w:u w:color="000000"/>
              </w:rPr>
              <w:br/>
            </w:r>
            <w:r>
              <w:rPr>
                <w:i/>
                <w:color w:val="000000"/>
                <w:u w:color="000000"/>
              </w:rPr>
              <w:t>W razie powzięcia jakichkolwiek wątpliwości co do przedłożonych dokumentów, weryfikujący na każdym etapie postępowania jest uprawniony do żądania wyjaśnień i przedłożenia oryginałów dokumentów.</w:t>
            </w:r>
          </w:p>
        </w:tc>
      </w:tr>
      <w:tr w:rsidR="00342404">
        <w:tc>
          <w:tcPr>
            <w:tcW w:w="1980" w:type="dxa"/>
            <w:tcBorders>
              <w:top w:val="nil"/>
              <w:left w:val="nil"/>
              <w:bottom w:val="nil"/>
              <w:right w:val="nil"/>
            </w:tcBorders>
            <w:tcMar>
              <w:top w:w="0" w:type="dxa"/>
              <w:left w:w="0" w:type="dxa"/>
              <w:bottom w:w="0" w:type="dxa"/>
              <w:right w:w="0" w:type="dxa"/>
            </w:tcMar>
            <w:vAlign w:val="center"/>
          </w:tcPr>
          <w:p w:rsidR="00A77B3E" w:rsidRDefault="00A230D3">
            <w:pPr>
              <w:jc w:val="left"/>
              <w:rPr>
                <w:color w:val="000000"/>
                <w:u w:color="000000"/>
              </w:rPr>
            </w:pPr>
          </w:p>
        </w:tc>
        <w:tc>
          <w:tcPr>
            <w:tcW w:w="4740" w:type="dxa"/>
            <w:tcBorders>
              <w:top w:val="nil"/>
              <w:left w:val="nil"/>
              <w:bottom w:val="nil"/>
              <w:right w:val="nil"/>
            </w:tcBorders>
            <w:tcMar>
              <w:top w:w="0" w:type="dxa"/>
              <w:left w:w="0" w:type="dxa"/>
              <w:bottom w:w="0" w:type="dxa"/>
              <w:right w:w="0" w:type="dxa"/>
            </w:tcMar>
            <w:vAlign w:val="center"/>
          </w:tcPr>
          <w:p w:rsidR="00A77B3E" w:rsidRDefault="00A230D3">
            <w:pPr>
              <w:jc w:val="left"/>
              <w:rPr>
                <w:color w:val="000000"/>
                <w:u w:color="000000"/>
              </w:rPr>
            </w:pPr>
          </w:p>
        </w:tc>
        <w:tc>
          <w:tcPr>
            <w:tcW w:w="240" w:type="dxa"/>
            <w:tcBorders>
              <w:top w:val="nil"/>
              <w:left w:val="nil"/>
              <w:bottom w:val="nil"/>
              <w:right w:val="nil"/>
            </w:tcBorders>
            <w:tcMar>
              <w:top w:w="0" w:type="dxa"/>
              <w:left w:w="0" w:type="dxa"/>
              <w:bottom w:w="0" w:type="dxa"/>
              <w:right w:w="0" w:type="dxa"/>
            </w:tcMar>
            <w:vAlign w:val="center"/>
          </w:tcPr>
          <w:p w:rsidR="00A77B3E" w:rsidRDefault="00A230D3">
            <w:pPr>
              <w:jc w:val="left"/>
              <w:rPr>
                <w:color w:val="000000"/>
                <w:u w:color="000000"/>
              </w:rPr>
            </w:pPr>
          </w:p>
        </w:tc>
        <w:tc>
          <w:tcPr>
            <w:tcW w:w="3555" w:type="dxa"/>
            <w:gridSpan w:val="2"/>
            <w:tcBorders>
              <w:top w:val="nil"/>
              <w:left w:val="nil"/>
              <w:bottom w:val="nil"/>
              <w:right w:val="nil"/>
            </w:tcBorders>
            <w:tcMar>
              <w:top w:w="0" w:type="dxa"/>
              <w:left w:w="0" w:type="dxa"/>
              <w:bottom w:w="0" w:type="dxa"/>
              <w:right w:w="0" w:type="dxa"/>
            </w:tcMar>
            <w:vAlign w:val="center"/>
          </w:tcPr>
          <w:p w:rsidR="00A77B3E" w:rsidRDefault="00A230D3">
            <w:pPr>
              <w:jc w:val="left"/>
              <w:rPr>
                <w:color w:val="000000"/>
                <w:u w:color="000000"/>
              </w:rPr>
            </w:pPr>
          </w:p>
        </w:tc>
      </w:tr>
    </w:tbl>
    <w:p w:rsidR="00A77B3E" w:rsidRDefault="00A230D3">
      <w:pPr>
        <w:rPr>
          <w:color w:val="000000"/>
          <w:u w:color="000000"/>
        </w:rPr>
        <w:sectPr w:rsidR="00A77B3E">
          <w:footerReference w:type="default" r:id="rId12"/>
          <w:endnotePr>
            <w:numFmt w:val="decimal"/>
          </w:endnotePr>
          <w:pgSz w:w="11906" w:h="16838"/>
          <w:pgMar w:top="850" w:right="850" w:bottom="1417" w:left="850" w:header="708" w:footer="708" w:gutter="0"/>
          <w:pgNumType w:start="1"/>
          <w:cols w:space="708"/>
          <w:docGrid w:linePitch="360"/>
        </w:sectPr>
      </w:pPr>
    </w:p>
    <w:p w:rsidR="00A77B3E" w:rsidRDefault="00A230D3">
      <w:pPr>
        <w:keepNext/>
        <w:spacing w:before="120" w:after="120" w:line="360" w:lineRule="auto"/>
        <w:ind w:left="6170"/>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uchwały Nr 85/19</w:t>
      </w:r>
      <w:r>
        <w:rPr>
          <w:color w:val="000000"/>
          <w:u w:color="000000"/>
        </w:rPr>
        <w:br/>
        <w:t>Rady Miejskiej w Świeciu</w:t>
      </w:r>
      <w:r>
        <w:rPr>
          <w:color w:val="000000"/>
          <w:u w:color="000000"/>
        </w:rPr>
        <w:br/>
        <w:t>z dnia 11 lipca 2019 r.</w:t>
      </w:r>
    </w:p>
    <w:p w:rsidR="00A77B3E" w:rsidRDefault="00A230D3">
      <w:pPr>
        <w:keepNext/>
        <w:spacing w:after="480"/>
        <w:jc w:val="center"/>
        <w:rPr>
          <w:color w:val="000000"/>
          <w:u w:color="000000"/>
        </w:rPr>
      </w:pPr>
      <w:r>
        <w:rPr>
          <w:b/>
          <w:color w:val="000000"/>
          <w:u w:color="000000"/>
        </w:rPr>
        <w:t xml:space="preserve">Lista poparcia projektu w ramach Budżetu Obywatelskiego (pula miejska* pula </w:t>
      </w:r>
      <w:r>
        <w:rPr>
          <w:b/>
          <w:color w:val="000000"/>
          <w:u w:color="000000"/>
        </w:rPr>
        <w:t>wiejska*)</w:t>
      </w:r>
    </w:p>
    <w:p w:rsidR="00A77B3E" w:rsidRDefault="00A230D3">
      <w:pPr>
        <w:spacing w:before="120" w:after="120" w:line="360" w:lineRule="auto"/>
        <w:ind w:left="283" w:firstLine="227"/>
        <w:rPr>
          <w:color w:val="000000"/>
          <w:u w:color="000000"/>
        </w:rPr>
      </w:pPr>
      <w:r>
        <w:rPr>
          <w:color w:val="000000"/>
          <w:u w:color="000000"/>
        </w:rPr>
        <w:t>dotyczącego: .....................................................................................................................................</w:t>
      </w:r>
    </w:p>
    <w:p w:rsidR="00A77B3E" w:rsidRDefault="00A230D3">
      <w:pPr>
        <w:spacing w:before="120" w:after="120" w:line="360" w:lineRule="auto"/>
        <w:ind w:left="283" w:firstLine="227"/>
        <w:rPr>
          <w:color w:val="000000"/>
          <w:u w:color="000000"/>
        </w:rPr>
      </w:pPr>
      <w:r>
        <w:rPr>
          <w:color w:val="000000"/>
          <w:u w:color="000000"/>
        </w:rPr>
        <w:t>zgłoszonego przez: ................................................................................</w:t>
      </w:r>
      <w:r>
        <w:rPr>
          <w:color w:val="000000"/>
          <w:u w:color="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4267"/>
        <w:gridCol w:w="3546"/>
        <w:gridCol w:w="1648"/>
      </w:tblGrid>
      <w:tr w:rsidR="00342404">
        <w:trPr>
          <w:trHeight w:hRule="exact" w:val="7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center"/>
              <w:rPr>
                <w:color w:val="000000"/>
                <w:u w:color="000000"/>
              </w:rPr>
            </w:pPr>
            <w:r>
              <w:rPr>
                <w:b/>
              </w:rPr>
              <w:t>Lp.</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center"/>
              <w:rPr>
                <w:color w:val="000000"/>
                <w:u w:color="000000"/>
              </w:rPr>
            </w:pPr>
            <w:r>
              <w:rPr>
                <w:b/>
              </w:rPr>
              <w:t>imię / imiona</w:t>
            </w:r>
          </w:p>
          <w:p w:rsidR="00342404" w:rsidRDefault="00A230D3">
            <w:pPr>
              <w:jc w:val="center"/>
            </w:pPr>
            <w:r>
              <w:rPr>
                <w:b/>
              </w:rPr>
              <w:t>nazwisko</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center"/>
              <w:rPr>
                <w:color w:val="000000"/>
                <w:u w:color="000000"/>
              </w:rPr>
            </w:pPr>
            <w:r>
              <w:rPr>
                <w:b/>
              </w:rPr>
              <w:t>adres zamieszkania</w:t>
            </w: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vAlign w:val="center"/>
          </w:tcPr>
          <w:p w:rsidR="00A77B3E" w:rsidRDefault="00A230D3">
            <w:pPr>
              <w:jc w:val="center"/>
              <w:rPr>
                <w:color w:val="000000"/>
                <w:u w:color="000000"/>
              </w:rPr>
            </w:pPr>
            <w:r>
              <w:rPr>
                <w:b/>
                <w:color w:val="000000"/>
                <w:u w:color="000000"/>
              </w:rPr>
              <w:t>własnoręczny</w:t>
            </w:r>
            <w:r>
              <w:rPr>
                <w:color w:val="000000"/>
                <w:u w:color="000000"/>
              </w:rPr>
              <w:br/>
            </w:r>
            <w:r>
              <w:rPr>
                <w:b/>
                <w:color w:val="000000"/>
                <w:u w:color="000000"/>
              </w:rPr>
              <w:t>podpis</w:t>
            </w: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2.</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3.</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4.</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5.</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6.</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7.</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8.</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9.</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10.</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11.</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12.</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13.</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14.</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15.</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16.</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17.</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18.</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19.</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20.</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r w:rsidR="00342404">
        <w:trPr>
          <w:trHeight w:hRule="exact" w:val="510"/>
        </w:trPr>
        <w:tc>
          <w:tcPr>
            <w:tcW w:w="7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center"/>
              <w:rPr>
                <w:color w:val="000000"/>
                <w:u w:color="000000"/>
              </w:rPr>
            </w:pPr>
            <w:r>
              <w:t>21.</w:t>
            </w:r>
          </w:p>
        </w:tc>
        <w:tc>
          <w:tcPr>
            <w:tcW w:w="435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c>
          <w:tcPr>
            <w:tcW w:w="168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A230D3">
            <w:pPr>
              <w:jc w:val="left"/>
              <w:rPr>
                <w:color w:val="000000"/>
                <w:u w:color="000000"/>
              </w:rPr>
            </w:pPr>
          </w:p>
        </w:tc>
      </w:tr>
    </w:tbl>
    <w:p w:rsidR="00A77B3E" w:rsidRDefault="00A230D3">
      <w:pPr>
        <w:rPr>
          <w:color w:val="000000"/>
          <w:u w:color="000000"/>
        </w:rPr>
        <w:sectPr w:rsidR="00A77B3E">
          <w:footerReference w:type="default" r:id="rId13"/>
          <w:endnotePr>
            <w:numFmt w:val="decimal"/>
          </w:endnotePr>
          <w:pgSz w:w="11906" w:h="16838"/>
          <w:pgMar w:top="850" w:right="850" w:bottom="1417" w:left="850" w:header="708" w:footer="708" w:gutter="0"/>
          <w:pgNumType w:start="1"/>
          <w:cols w:space="708"/>
          <w:docGrid w:linePitch="360"/>
        </w:sectPr>
      </w:pPr>
    </w:p>
    <w:p w:rsidR="00A77B3E" w:rsidRDefault="00A230D3">
      <w:pPr>
        <w:keepNext/>
        <w:spacing w:before="120" w:after="120" w:line="360" w:lineRule="auto"/>
        <w:ind w:left="6170"/>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uchwały Nr 85/19</w:t>
      </w:r>
      <w:r>
        <w:rPr>
          <w:color w:val="000000"/>
          <w:u w:color="000000"/>
        </w:rPr>
        <w:br/>
        <w:t>Rady Miejskiej w Świeciu</w:t>
      </w:r>
      <w:r>
        <w:rPr>
          <w:color w:val="000000"/>
          <w:u w:color="000000"/>
        </w:rPr>
        <w:br/>
        <w:t>z dnia 11 lipca 2019 r.</w:t>
      </w:r>
    </w:p>
    <w:p w:rsidR="00A77B3E" w:rsidRDefault="00A230D3">
      <w:pPr>
        <w:keepNext/>
        <w:spacing w:after="480"/>
        <w:jc w:val="center"/>
        <w:rPr>
          <w:color w:val="000000"/>
          <w:u w:color="000000"/>
        </w:rPr>
      </w:pPr>
      <w:r>
        <w:rPr>
          <w:b/>
          <w:color w:val="000000"/>
          <w:u w:color="000000"/>
        </w:rPr>
        <w:t>Oświadczenie o gotowości współpracy.</w:t>
      </w:r>
    </w:p>
    <w:p w:rsidR="00A77B3E" w:rsidRDefault="00A230D3">
      <w:pPr>
        <w:spacing w:before="120" w:after="120" w:line="360" w:lineRule="auto"/>
        <w:ind w:left="283" w:firstLine="227"/>
        <w:rPr>
          <w:color w:val="000000"/>
          <w:u w:color="000000"/>
        </w:rPr>
      </w:pPr>
      <w:r>
        <w:rPr>
          <w:color w:val="000000"/>
          <w:u w:color="000000"/>
        </w:rPr>
        <w:t>Oświadczenie jest wymagane</w:t>
      </w:r>
      <w:r>
        <w:rPr>
          <w:color w:val="000000"/>
          <w:u w:color="000000"/>
        </w:rPr>
        <w:t xml:space="preserve"> w przypadku realizacji zadania publicznego na nieruchomości gruntowej będącej własnością lub w użytkowaniu innych podmiotów.</w:t>
      </w:r>
    </w:p>
    <w:p w:rsidR="00A77B3E" w:rsidRDefault="00A230D3">
      <w:pPr>
        <w:spacing w:before="120" w:after="120" w:line="360" w:lineRule="auto"/>
        <w:ind w:left="283" w:firstLine="227"/>
        <w:rPr>
          <w:color w:val="000000"/>
          <w:u w:color="000000"/>
        </w:rPr>
      </w:pPr>
      <w:r>
        <w:rPr>
          <w:color w:val="000000"/>
          <w:u w:color="000000"/>
        </w:rPr>
        <w:t>Niniejszym oświadczam, że działając w imieniu ……….…………………………………………..……</w:t>
      </w:r>
    </w:p>
    <w:p w:rsidR="00A77B3E" w:rsidRDefault="00A230D3">
      <w:pPr>
        <w:spacing w:before="120" w:after="120" w:line="360" w:lineRule="auto"/>
        <w:ind w:left="283" w:firstLine="227"/>
        <w:rPr>
          <w:color w:val="000000"/>
          <w:u w:color="000000"/>
        </w:rPr>
      </w:pPr>
      <w:r>
        <w:rPr>
          <w:color w:val="000000"/>
          <w:u w:color="000000"/>
        </w:rPr>
        <w:t>………………………………………………………..………………………...........................</w:t>
      </w:r>
      <w:r>
        <w:rPr>
          <w:color w:val="000000"/>
          <w:u w:color="000000"/>
        </w:rPr>
        <w:t>...............…</w:t>
      </w:r>
    </w:p>
    <w:p w:rsidR="00A77B3E" w:rsidRDefault="00A230D3">
      <w:pPr>
        <w:spacing w:before="120" w:after="120" w:line="360" w:lineRule="auto"/>
        <w:ind w:left="283" w:firstLine="227"/>
        <w:rPr>
          <w:color w:val="000000"/>
          <w:u w:color="000000"/>
        </w:rPr>
      </w:pPr>
      <w:r>
        <w:rPr>
          <w:color w:val="000000"/>
          <w:u w:color="000000"/>
        </w:rPr>
        <w:t>z siedzibą…………………………………………………………………………………………………...</w:t>
      </w:r>
    </w:p>
    <w:p w:rsidR="00A77B3E" w:rsidRDefault="00A230D3">
      <w:pPr>
        <w:spacing w:before="120" w:after="120" w:line="360" w:lineRule="auto"/>
        <w:ind w:left="283" w:firstLine="227"/>
        <w:rPr>
          <w:color w:val="000000"/>
          <w:u w:color="000000"/>
        </w:rPr>
      </w:pPr>
      <w:r>
        <w:rPr>
          <w:b/>
          <w:color w:val="000000"/>
          <w:u w:color="000000"/>
        </w:rPr>
        <w:t xml:space="preserve">KRS </w:t>
      </w:r>
      <w:r>
        <w:rPr>
          <w:color w:val="000000"/>
          <w:u w:color="000000"/>
        </w:rPr>
        <w:t>…………….……………………………………………………………………………………………</w:t>
      </w:r>
    </w:p>
    <w:p w:rsidR="00A77B3E" w:rsidRDefault="00A230D3">
      <w:pPr>
        <w:spacing w:before="120" w:after="120" w:line="360" w:lineRule="auto"/>
        <w:ind w:left="283" w:firstLine="227"/>
        <w:rPr>
          <w:color w:val="000000"/>
          <w:u w:color="000000"/>
        </w:rPr>
      </w:pPr>
      <w:r>
        <w:rPr>
          <w:b/>
          <w:color w:val="000000"/>
          <w:u w:color="000000"/>
        </w:rPr>
        <w:t xml:space="preserve">Wyrażam(y) </w:t>
      </w:r>
      <w:r>
        <w:rPr>
          <w:color w:val="000000"/>
          <w:u w:color="000000"/>
        </w:rPr>
        <w:t xml:space="preserve">zgodę na realizację zadania publicznego i administrowanie nowo wybudowanym obiektem </w:t>
      </w:r>
    </w:p>
    <w:p w:rsidR="00A77B3E" w:rsidRDefault="00A230D3">
      <w:pPr>
        <w:spacing w:before="120" w:after="120" w:line="360" w:lineRule="auto"/>
        <w:ind w:left="283" w:firstLine="227"/>
        <w:rPr>
          <w:color w:val="000000"/>
          <w:u w:color="000000"/>
        </w:rPr>
      </w:pPr>
      <w:r>
        <w:rPr>
          <w:color w:val="000000"/>
          <w:u w:color="000000"/>
        </w:rPr>
        <w:t>przy:………………….……………………………………………………………………………....</w:t>
      </w:r>
      <w:r>
        <w:rPr>
          <w:color w:val="000000"/>
          <w:u w:color="000000"/>
        </w:rPr>
        <w:t>.……</w:t>
      </w:r>
    </w:p>
    <w:p w:rsidR="00A77B3E" w:rsidRDefault="00A230D3">
      <w:pPr>
        <w:spacing w:before="120" w:after="120" w:line="360" w:lineRule="auto"/>
        <w:ind w:left="283" w:firstLine="227"/>
        <w:rPr>
          <w:color w:val="000000"/>
          <w:u w:color="000000"/>
        </w:rPr>
      </w:pPr>
      <w:r>
        <w:rPr>
          <w:color w:val="000000"/>
          <w:u w:color="000000"/>
        </w:rPr>
        <w:t>……...………………………………………………………………………………………….....………</w:t>
      </w:r>
    </w:p>
    <w:p w:rsidR="00A77B3E" w:rsidRDefault="00A230D3">
      <w:pPr>
        <w:spacing w:before="120" w:after="120" w:line="360" w:lineRule="auto"/>
        <w:ind w:left="283" w:firstLine="227"/>
        <w:rPr>
          <w:color w:val="000000"/>
          <w:u w:color="000000"/>
        </w:rPr>
      </w:pPr>
      <w:r>
        <w:rPr>
          <w:color w:val="000000"/>
          <w:u w:color="000000"/>
        </w:rPr>
        <w:t>po zakończeniu realizacji zadania publicznego w ramach Budżetu Obywatelskiego.</w:t>
      </w:r>
    </w:p>
    <w:p w:rsidR="00A77B3E" w:rsidRDefault="00A230D3">
      <w:pPr>
        <w:keepLines/>
        <w:spacing w:before="120" w:after="120" w:line="360" w:lineRule="auto"/>
        <w:ind w:firstLine="340"/>
        <w:rPr>
          <w:color w:val="000000"/>
          <w:u w:color="000000"/>
        </w:rPr>
      </w:pPr>
      <w:r>
        <w:t>1. </w:t>
      </w:r>
      <w:r>
        <w:rPr>
          <w:color w:val="000000"/>
          <w:u w:color="000000"/>
        </w:rPr>
        <w:t xml:space="preserve">Przejęcie do administrowania przez Podmiot, z którym zostanie zawarta umowa o współpracy, nowo wybudowanego obiektu, </w:t>
      </w:r>
      <w:r>
        <w:rPr>
          <w:color w:val="000000"/>
          <w:u w:color="000000"/>
        </w:rPr>
        <w:t>powstałego wskutek realizacji zadania użyteczności publicznej następuje na zasadach określonych poniżej.</w:t>
      </w:r>
    </w:p>
    <w:p w:rsidR="00A77B3E" w:rsidRDefault="00A230D3">
      <w:pPr>
        <w:keepLines/>
        <w:spacing w:before="120" w:after="120" w:line="360" w:lineRule="auto"/>
        <w:ind w:firstLine="340"/>
        <w:rPr>
          <w:color w:val="000000"/>
          <w:u w:color="000000"/>
        </w:rPr>
      </w:pPr>
      <w:r>
        <w:t>2. </w:t>
      </w:r>
      <w:r>
        <w:rPr>
          <w:color w:val="000000"/>
          <w:u w:color="000000"/>
        </w:rPr>
        <w:t>Podmiot będzie administrował obiektem w celu jego nieodpłatnego powszechnego udostępniania zgodnie z jego przeznaczeniem. Ewentualne odpłatne udostę</w:t>
      </w:r>
      <w:r>
        <w:rPr>
          <w:color w:val="000000"/>
          <w:u w:color="000000"/>
        </w:rPr>
        <w:t>pnianie obiektu lub na cele inne niż opisane w zdaniu pierwszym będzie wymagało uzyskania uprzedniej pisemnej zgody Gminy.</w:t>
      </w:r>
    </w:p>
    <w:p w:rsidR="00A77B3E" w:rsidRDefault="00A230D3">
      <w:pPr>
        <w:keepLines/>
        <w:spacing w:before="120" w:after="120" w:line="360" w:lineRule="auto"/>
        <w:ind w:firstLine="340"/>
        <w:rPr>
          <w:color w:val="000000"/>
          <w:u w:color="000000"/>
        </w:rPr>
      </w:pPr>
      <w:r>
        <w:t>3. </w:t>
      </w:r>
      <w:r>
        <w:rPr>
          <w:color w:val="000000"/>
          <w:u w:color="000000"/>
        </w:rPr>
        <w:t>Przejęcie obiektu do administrowania nastąpi po zakończeniu realizacji zadania, na podstawie protokołu zdawczo-odbiorczego.</w:t>
      </w:r>
    </w:p>
    <w:p w:rsidR="00A77B3E" w:rsidRDefault="00A230D3">
      <w:pPr>
        <w:keepLines/>
        <w:spacing w:before="120" w:after="120" w:line="360" w:lineRule="auto"/>
        <w:ind w:firstLine="340"/>
        <w:rPr>
          <w:color w:val="000000"/>
          <w:u w:color="000000"/>
        </w:rPr>
      </w:pPr>
      <w:r>
        <w:t>4. </w:t>
      </w:r>
      <w:r>
        <w:rPr>
          <w:color w:val="000000"/>
          <w:u w:color="000000"/>
        </w:rPr>
        <w:t>Pod</w:t>
      </w:r>
      <w:r>
        <w:rPr>
          <w:color w:val="000000"/>
          <w:u w:color="000000"/>
        </w:rPr>
        <w:t>miot przejmując obiekt do administrowania będzie zobowiązany do:</w:t>
      </w:r>
    </w:p>
    <w:p w:rsidR="00A77B3E" w:rsidRDefault="00A230D3">
      <w:pPr>
        <w:keepLines/>
        <w:spacing w:before="120" w:after="120" w:line="360" w:lineRule="auto"/>
        <w:ind w:left="227" w:hanging="227"/>
        <w:rPr>
          <w:color w:val="000000"/>
          <w:u w:color="000000"/>
        </w:rPr>
      </w:pPr>
      <w:r>
        <w:t>a) </w:t>
      </w:r>
      <w:r>
        <w:rPr>
          <w:color w:val="000000"/>
          <w:u w:color="000000"/>
        </w:rPr>
        <w:t>korzystania z obiektu i zapewnienia jego nieodpłatnego, powszechnego dostępu zgodnie z jego przeznaczeniem,</w:t>
      </w:r>
    </w:p>
    <w:p w:rsidR="00A77B3E" w:rsidRDefault="00A230D3">
      <w:pPr>
        <w:keepLines/>
        <w:spacing w:before="120" w:after="120" w:line="360" w:lineRule="auto"/>
        <w:ind w:left="227" w:hanging="227"/>
        <w:rPr>
          <w:color w:val="000000"/>
          <w:u w:color="000000"/>
        </w:rPr>
      </w:pPr>
      <w:r>
        <w:t>b) </w:t>
      </w:r>
      <w:r>
        <w:rPr>
          <w:color w:val="000000"/>
          <w:u w:color="000000"/>
        </w:rPr>
        <w:t>przestrzegania przepisów sanitarnych, BHP i przeciwpożarowych,</w:t>
      </w:r>
    </w:p>
    <w:p w:rsidR="00A77B3E" w:rsidRDefault="00A230D3">
      <w:pPr>
        <w:keepLines/>
        <w:spacing w:before="120" w:after="120" w:line="360" w:lineRule="auto"/>
        <w:ind w:left="227" w:hanging="227"/>
        <w:rPr>
          <w:color w:val="000000"/>
          <w:u w:color="000000"/>
        </w:rPr>
      </w:pPr>
      <w:r>
        <w:t>c) </w:t>
      </w:r>
      <w:r>
        <w:rPr>
          <w:color w:val="000000"/>
          <w:u w:color="000000"/>
        </w:rPr>
        <w:t>dozorowania</w:t>
      </w:r>
      <w:r>
        <w:rPr>
          <w:color w:val="000000"/>
          <w:u w:color="000000"/>
        </w:rPr>
        <w:t xml:space="preserve"> obiektu,</w:t>
      </w:r>
    </w:p>
    <w:p w:rsidR="00A77B3E" w:rsidRDefault="00A230D3">
      <w:pPr>
        <w:keepLines/>
        <w:spacing w:before="120" w:after="120" w:line="360" w:lineRule="auto"/>
        <w:ind w:left="227" w:hanging="227"/>
        <w:rPr>
          <w:color w:val="000000"/>
          <w:u w:color="000000"/>
        </w:rPr>
      </w:pPr>
      <w:r>
        <w:t>d) </w:t>
      </w:r>
      <w:r>
        <w:rPr>
          <w:color w:val="000000"/>
          <w:u w:color="000000"/>
        </w:rPr>
        <w:t>utrzymania porządku i czystości na terenie obiektu,</w:t>
      </w:r>
    </w:p>
    <w:p w:rsidR="00A77B3E" w:rsidRDefault="00A230D3">
      <w:pPr>
        <w:keepLines/>
        <w:spacing w:before="120" w:after="120" w:line="360" w:lineRule="auto"/>
        <w:ind w:left="227" w:hanging="227"/>
        <w:rPr>
          <w:color w:val="000000"/>
          <w:u w:color="000000"/>
        </w:rPr>
      </w:pPr>
      <w:r>
        <w:t>e) </w:t>
      </w:r>
      <w:r>
        <w:rPr>
          <w:color w:val="000000"/>
          <w:u w:color="000000"/>
        </w:rPr>
        <w:t>pokrywania kosztów oświetlenia obiektu – w przypadku gdyby oświetlenie zostało zrealizowane,</w:t>
      </w:r>
    </w:p>
    <w:p w:rsidR="00A77B3E" w:rsidRDefault="00A230D3">
      <w:pPr>
        <w:keepLines/>
        <w:spacing w:before="120" w:after="120" w:line="360" w:lineRule="auto"/>
        <w:ind w:left="227" w:hanging="227"/>
        <w:rPr>
          <w:color w:val="000000"/>
          <w:u w:color="000000"/>
        </w:rPr>
      </w:pPr>
      <w:r>
        <w:t>f) </w:t>
      </w:r>
      <w:r>
        <w:rPr>
          <w:color w:val="000000"/>
          <w:u w:color="000000"/>
        </w:rPr>
        <w:t>zamykania i otwierania obiektu w wyznaczonym czasie,</w:t>
      </w:r>
    </w:p>
    <w:p w:rsidR="00A77B3E" w:rsidRDefault="00A230D3">
      <w:pPr>
        <w:keepLines/>
        <w:spacing w:before="120" w:after="120" w:line="360" w:lineRule="auto"/>
        <w:ind w:left="227" w:hanging="227"/>
        <w:rPr>
          <w:color w:val="000000"/>
          <w:u w:color="000000"/>
        </w:rPr>
      </w:pPr>
      <w:r>
        <w:lastRenderedPageBreak/>
        <w:t>g) </w:t>
      </w:r>
      <w:r>
        <w:rPr>
          <w:color w:val="000000"/>
          <w:u w:color="000000"/>
        </w:rPr>
        <w:t>zawarcia umowy ubezpieczenia majątko</w:t>
      </w:r>
      <w:r>
        <w:rPr>
          <w:color w:val="000000"/>
          <w:u w:color="000000"/>
        </w:rPr>
        <w:t>wego obiektu oraz ubezpieczenia OC jako posiadacza obiektu, za ewentualne szkody odniesione przez osoby korzystające z obiektu, za które ponosi odpowiedzialność posiadacz obiektu,</w:t>
      </w:r>
    </w:p>
    <w:p w:rsidR="00A77B3E" w:rsidRDefault="00A230D3">
      <w:pPr>
        <w:keepLines/>
        <w:spacing w:before="120" w:after="120" w:line="360" w:lineRule="auto"/>
        <w:ind w:left="227" w:hanging="227"/>
        <w:rPr>
          <w:color w:val="000000"/>
          <w:u w:color="000000"/>
        </w:rPr>
      </w:pPr>
      <w:r>
        <w:t>h) </w:t>
      </w:r>
      <w:r>
        <w:rPr>
          <w:color w:val="000000"/>
          <w:u w:color="000000"/>
        </w:rPr>
        <w:t>utrzymywania obiektu w należytym stanie, w szczególności dokonywania jego</w:t>
      </w:r>
      <w:r>
        <w:rPr>
          <w:color w:val="000000"/>
          <w:u w:color="000000"/>
        </w:rPr>
        <w:t xml:space="preserve"> konserwacji, napraw niezbędnych do zachowania obiektu w stanie niepogorszonym, w tym napraw będących następstwem wandalizmu lub dewastacji mienia,</w:t>
      </w:r>
    </w:p>
    <w:p w:rsidR="00A77B3E" w:rsidRDefault="00A230D3">
      <w:pPr>
        <w:keepLines/>
        <w:spacing w:before="120" w:after="120" w:line="360" w:lineRule="auto"/>
        <w:ind w:left="227" w:hanging="227"/>
        <w:rPr>
          <w:color w:val="000000"/>
          <w:u w:color="000000"/>
        </w:rPr>
      </w:pPr>
      <w:r>
        <w:t>i) </w:t>
      </w:r>
      <w:r>
        <w:rPr>
          <w:color w:val="000000"/>
          <w:u w:color="000000"/>
        </w:rPr>
        <w:t>ponoszenia kosztów związanych z podatkiem od nieruchomości.</w:t>
      </w:r>
    </w:p>
    <w:p w:rsidR="00A77B3E" w:rsidRDefault="00A230D3">
      <w:pPr>
        <w:keepLines/>
        <w:spacing w:before="120" w:after="120" w:line="360" w:lineRule="auto"/>
        <w:ind w:firstLine="340"/>
        <w:rPr>
          <w:color w:val="000000"/>
          <w:u w:color="000000"/>
        </w:rPr>
      </w:pPr>
      <w:r>
        <w:t>5. </w:t>
      </w:r>
      <w:r>
        <w:rPr>
          <w:color w:val="000000"/>
          <w:u w:color="000000"/>
        </w:rPr>
        <w:t>Wszelkie prace modernizacyjno-inwestycyjne</w:t>
      </w:r>
      <w:r>
        <w:rPr>
          <w:color w:val="000000"/>
          <w:u w:color="000000"/>
        </w:rPr>
        <w:t xml:space="preserve"> na obiekcie mogą być realizowane za uprzednią pisemną zgodą Gminy.</w:t>
      </w:r>
    </w:p>
    <w:p w:rsidR="00A77B3E" w:rsidRDefault="00A230D3">
      <w:pPr>
        <w:keepLines/>
        <w:spacing w:before="120" w:after="120" w:line="360" w:lineRule="auto"/>
        <w:ind w:firstLine="340"/>
        <w:rPr>
          <w:color w:val="000000"/>
          <w:u w:color="000000"/>
        </w:rPr>
      </w:pPr>
      <w:r>
        <w:t>6. </w:t>
      </w:r>
      <w:r>
        <w:rPr>
          <w:color w:val="000000"/>
          <w:u w:color="000000"/>
        </w:rPr>
        <w:t>Prace modernizacyjno-inwestycyjne będą wykonywane na koszt Podmiotu, bez możliwości żądania od Gminy zwrotu lub rozliczenia poniesionych nakładów.</w:t>
      </w:r>
    </w:p>
    <w:p w:rsidR="00A77B3E" w:rsidRDefault="00A230D3">
      <w:pPr>
        <w:spacing w:before="120" w:after="120" w:line="360" w:lineRule="auto"/>
        <w:ind w:left="283" w:firstLine="227"/>
        <w:jc w:val="right"/>
        <w:rPr>
          <w:color w:val="000000"/>
          <w:u w:color="000000"/>
        </w:rPr>
      </w:pPr>
      <w:r>
        <w:rPr>
          <w:color w:val="000000"/>
          <w:u w:color="000000"/>
        </w:rPr>
        <w:t>………………………………………..</w:t>
      </w:r>
    </w:p>
    <w:p w:rsidR="00A77B3E" w:rsidRDefault="00A230D3">
      <w:pPr>
        <w:spacing w:before="120" w:after="120" w:line="360" w:lineRule="auto"/>
        <w:ind w:left="283" w:firstLine="227"/>
        <w:jc w:val="right"/>
        <w:rPr>
          <w:color w:val="000000"/>
          <w:u w:color="000000"/>
        </w:rPr>
        <w:sectPr w:rsidR="00A77B3E">
          <w:footerReference w:type="default" r:id="rId14"/>
          <w:endnotePr>
            <w:numFmt w:val="decimal"/>
          </w:endnotePr>
          <w:pgSz w:w="11906" w:h="16838"/>
          <w:pgMar w:top="850" w:right="850" w:bottom="1417" w:left="850" w:header="708" w:footer="708" w:gutter="0"/>
          <w:pgNumType w:start="1"/>
          <w:cols w:space="708"/>
          <w:docGrid w:linePitch="360"/>
        </w:sectPr>
      </w:pPr>
      <w:r>
        <w:rPr>
          <w:color w:val="000000"/>
          <w:u w:color="000000"/>
        </w:rPr>
        <w:t>Podpis osoby reprezentującej Podmiot.</w:t>
      </w:r>
    </w:p>
    <w:p w:rsidR="00342404" w:rsidRDefault="00342404">
      <w:pPr>
        <w:pStyle w:val="Normal0"/>
        <w:rPr>
          <w:shd w:val="clear" w:color="auto" w:fill="FFFFFF"/>
        </w:rPr>
      </w:pPr>
    </w:p>
    <w:p w:rsidR="00342404" w:rsidRDefault="00A230D3">
      <w:pPr>
        <w:pStyle w:val="Normal0"/>
        <w:spacing w:line="360" w:lineRule="auto"/>
        <w:jc w:val="center"/>
        <w:rPr>
          <w:b/>
          <w:caps/>
          <w:shd w:val="clear" w:color="auto" w:fill="FFFFFF"/>
        </w:rPr>
      </w:pPr>
      <w:r>
        <w:rPr>
          <w:b/>
          <w:caps/>
          <w:shd w:val="clear" w:color="auto" w:fill="FFFFFF"/>
        </w:rPr>
        <w:t>uzasadnienie</w:t>
      </w:r>
    </w:p>
    <w:p w:rsidR="00342404" w:rsidRDefault="00A230D3">
      <w:pPr>
        <w:pStyle w:val="Normal0"/>
        <w:spacing w:before="120" w:after="120" w:line="360" w:lineRule="auto"/>
        <w:ind w:firstLine="708"/>
        <w:jc w:val="both"/>
        <w:rPr>
          <w:shd w:val="clear" w:color="auto" w:fill="FFFFFF"/>
        </w:rPr>
      </w:pPr>
      <w:r>
        <w:rPr>
          <w:shd w:val="clear" w:color="auto" w:fill="FFFFFF"/>
        </w:rPr>
        <w:t xml:space="preserve">Budżet Obywatelski jest jednym ze sposobów na zwiększenie wpływu mieszkańców Gminy na podejmowanie decyzji związanych </w:t>
      </w:r>
      <w:r>
        <w:rPr>
          <w:shd w:val="clear" w:color="auto" w:fill="FFFFFF"/>
        </w:rPr>
        <w:t>z realizowanymi przedsięwzięciami przez jej ustawowe organy. W oparciu o obowiązującą ustawę o samorządzie gminnym, realizacja Budżetu Obywatelskiego może być podjęta na podstawie art. 5a ust. 2 i ust. 7 ustawy.</w:t>
      </w:r>
    </w:p>
    <w:p w:rsidR="00342404" w:rsidRDefault="00A230D3">
      <w:pPr>
        <w:pStyle w:val="Normal0"/>
        <w:spacing w:line="360" w:lineRule="auto"/>
        <w:ind w:firstLine="708"/>
        <w:jc w:val="both"/>
        <w:rPr>
          <w:shd w:val="clear" w:color="auto" w:fill="FFFFFF"/>
        </w:rPr>
      </w:pPr>
      <w:r>
        <w:rPr>
          <w:shd w:val="clear" w:color="auto" w:fill="FFFFFF"/>
        </w:rPr>
        <w:t>Niniejszy projekt określa zasady i tryb prze</w:t>
      </w:r>
      <w:r>
        <w:rPr>
          <w:shd w:val="clear" w:color="auto" w:fill="FFFFFF"/>
        </w:rPr>
        <w:t>prowadzania konsultacji społecznych w formie Budżetu Obywatelskiego w gminie Świecie oraz wymagania jakie powinien spełniać projekt Budżetu Obywatelskiego, i w szczególności zawiera:</w:t>
      </w:r>
    </w:p>
    <w:p w:rsidR="00342404" w:rsidRDefault="00A230D3">
      <w:pPr>
        <w:pStyle w:val="Akapitzlist"/>
        <w:numPr>
          <w:ilvl w:val="0"/>
          <w:numId w:val="1"/>
        </w:numPr>
        <w:spacing w:before="120" w:after="120" w:line="360" w:lineRule="auto"/>
        <w:jc w:val="both"/>
      </w:pPr>
      <w:r>
        <w:t>tryb zgłaszania przez mieszkańców Gminy projektów,</w:t>
      </w:r>
    </w:p>
    <w:p w:rsidR="00342404" w:rsidRDefault="00A230D3">
      <w:pPr>
        <w:pStyle w:val="Akapitzlist"/>
        <w:numPr>
          <w:ilvl w:val="0"/>
          <w:numId w:val="1"/>
        </w:numPr>
        <w:spacing w:before="120" w:after="120" w:line="360" w:lineRule="auto"/>
        <w:jc w:val="both"/>
      </w:pPr>
      <w:r>
        <w:t>zasady weryfikowania i</w:t>
      </w:r>
      <w:r>
        <w:t> opiniowanie zgłoszonych projektów przez Burmistrza,</w:t>
      </w:r>
    </w:p>
    <w:p w:rsidR="00342404" w:rsidRDefault="00A230D3">
      <w:pPr>
        <w:pStyle w:val="Akapitzlist"/>
        <w:numPr>
          <w:ilvl w:val="0"/>
          <w:numId w:val="1"/>
        </w:numPr>
        <w:spacing w:before="120" w:after="120" w:line="360" w:lineRule="auto"/>
        <w:jc w:val="both"/>
      </w:pPr>
      <w:r>
        <w:t>zasady informowania mieszkańców o przyjętych projektach,</w:t>
      </w:r>
    </w:p>
    <w:p w:rsidR="00342404" w:rsidRDefault="00A230D3">
      <w:pPr>
        <w:pStyle w:val="Akapitzlist"/>
        <w:numPr>
          <w:ilvl w:val="0"/>
          <w:numId w:val="1"/>
        </w:numPr>
        <w:spacing w:before="120" w:after="120" w:line="360" w:lineRule="auto"/>
        <w:jc w:val="both"/>
      </w:pPr>
      <w:r>
        <w:t>zasady głosowania nad projektami,</w:t>
      </w:r>
    </w:p>
    <w:p w:rsidR="00342404" w:rsidRDefault="00A230D3">
      <w:pPr>
        <w:pStyle w:val="Akapitzlist"/>
        <w:numPr>
          <w:ilvl w:val="0"/>
          <w:numId w:val="1"/>
        </w:numPr>
        <w:spacing w:before="120" w:after="120" w:line="360" w:lineRule="auto"/>
        <w:jc w:val="both"/>
      </w:pPr>
      <w:r>
        <w:t>zasady podawania do publicznej wiadomości listy projektów do realizacji.</w:t>
      </w:r>
    </w:p>
    <w:p w:rsidR="00342404" w:rsidRDefault="00342404">
      <w:pPr>
        <w:pStyle w:val="Normal0"/>
        <w:spacing w:line="360" w:lineRule="auto"/>
        <w:rPr>
          <w:shd w:val="clear" w:color="auto" w:fill="FFFFFF"/>
        </w:rPr>
      </w:pPr>
    </w:p>
    <w:sectPr w:rsidR="00342404">
      <w:footerReference w:type="default" r:id="rId15"/>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0D3" w:rsidRDefault="00A230D3">
      <w:r>
        <w:separator/>
      </w:r>
    </w:p>
  </w:endnote>
  <w:endnote w:type="continuationSeparator" w:id="0">
    <w:p w:rsidR="00A230D3" w:rsidRDefault="00A2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342404">
      <w:tc>
        <w:tcPr>
          <w:tcW w:w="6804" w:type="dxa"/>
          <w:tcBorders>
            <w:top w:val="single" w:sz="2" w:space="0" w:color="auto"/>
            <w:left w:val="nil"/>
            <w:bottom w:val="nil"/>
            <w:right w:val="nil"/>
          </w:tcBorders>
          <w:tcMar>
            <w:top w:w="100" w:type="dxa"/>
            <w:left w:w="0" w:type="dxa"/>
            <w:bottom w:w="0" w:type="dxa"/>
            <w:right w:w="0" w:type="dxa"/>
          </w:tcMar>
        </w:tcPr>
        <w:p w:rsidR="00342404" w:rsidRDefault="00A230D3">
          <w:pPr>
            <w:jc w:val="left"/>
            <w:rPr>
              <w:sz w:val="18"/>
            </w:rPr>
          </w:pPr>
          <w:r>
            <w:rPr>
              <w:sz w:val="18"/>
            </w:rPr>
            <w:t>Id: 17196B00-95C1-481A-A7DB-F1837BB1D6D5. Podpisany</w:t>
          </w:r>
        </w:p>
      </w:tc>
      <w:tc>
        <w:tcPr>
          <w:tcW w:w="3402" w:type="dxa"/>
          <w:tcBorders>
            <w:top w:val="single" w:sz="2" w:space="0" w:color="auto"/>
            <w:left w:val="nil"/>
            <w:bottom w:val="nil"/>
            <w:right w:val="nil"/>
          </w:tcBorders>
          <w:tcMar>
            <w:top w:w="100" w:type="dxa"/>
            <w:left w:w="0" w:type="dxa"/>
            <w:bottom w:w="0" w:type="dxa"/>
            <w:right w:w="0" w:type="dxa"/>
          </w:tcMar>
        </w:tcPr>
        <w:p w:rsidR="00342404" w:rsidRDefault="00A230D3">
          <w:pPr>
            <w:jc w:val="right"/>
            <w:rPr>
              <w:sz w:val="18"/>
            </w:rPr>
          </w:pPr>
          <w:r>
            <w:rPr>
              <w:sz w:val="18"/>
            </w:rPr>
            <w:t xml:space="preserve">Strona </w:t>
          </w:r>
          <w:r>
            <w:rPr>
              <w:sz w:val="18"/>
            </w:rPr>
            <w:fldChar w:fldCharType="begin"/>
          </w:r>
          <w:r>
            <w:rPr>
              <w:sz w:val="18"/>
            </w:rPr>
            <w:instrText>PAGE</w:instrText>
          </w:r>
          <w:r w:rsidR="005D7F1E">
            <w:rPr>
              <w:sz w:val="18"/>
            </w:rPr>
            <w:fldChar w:fldCharType="separate"/>
          </w:r>
          <w:r w:rsidR="005D7F1E">
            <w:rPr>
              <w:noProof/>
              <w:sz w:val="18"/>
            </w:rPr>
            <w:t>2</w:t>
          </w:r>
          <w:r>
            <w:rPr>
              <w:sz w:val="18"/>
            </w:rPr>
            <w:fldChar w:fldCharType="end"/>
          </w:r>
        </w:p>
      </w:tc>
    </w:tr>
  </w:tbl>
  <w:p w:rsidR="00342404" w:rsidRDefault="00342404">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342404">
      <w:tc>
        <w:tcPr>
          <w:tcW w:w="6804" w:type="dxa"/>
          <w:tcBorders>
            <w:top w:val="single" w:sz="2" w:space="0" w:color="auto"/>
            <w:left w:val="nil"/>
            <w:bottom w:val="nil"/>
            <w:right w:val="nil"/>
          </w:tcBorders>
          <w:tcMar>
            <w:top w:w="100" w:type="dxa"/>
            <w:left w:w="0" w:type="dxa"/>
            <w:bottom w:w="0" w:type="dxa"/>
            <w:right w:w="0" w:type="dxa"/>
          </w:tcMar>
        </w:tcPr>
        <w:p w:rsidR="00342404" w:rsidRDefault="00A230D3">
          <w:pPr>
            <w:jc w:val="left"/>
            <w:rPr>
              <w:sz w:val="18"/>
            </w:rPr>
          </w:pPr>
          <w:r>
            <w:rPr>
              <w:sz w:val="18"/>
            </w:rPr>
            <w:t>Id: 17196B00-95C1-481A-A7DB-F1837BB1D6D5. Podpisany</w:t>
          </w:r>
        </w:p>
      </w:tc>
      <w:tc>
        <w:tcPr>
          <w:tcW w:w="3402" w:type="dxa"/>
          <w:tcBorders>
            <w:top w:val="single" w:sz="2" w:space="0" w:color="auto"/>
            <w:left w:val="nil"/>
            <w:bottom w:val="nil"/>
            <w:right w:val="nil"/>
          </w:tcBorders>
          <w:tcMar>
            <w:top w:w="100" w:type="dxa"/>
            <w:left w:w="0" w:type="dxa"/>
            <w:bottom w:w="0" w:type="dxa"/>
            <w:right w:w="0" w:type="dxa"/>
          </w:tcMar>
        </w:tcPr>
        <w:p w:rsidR="00342404" w:rsidRDefault="00A230D3">
          <w:pPr>
            <w:jc w:val="right"/>
            <w:rPr>
              <w:sz w:val="18"/>
            </w:rPr>
          </w:pPr>
          <w:r>
            <w:rPr>
              <w:sz w:val="18"/>
            </w:rPr>
            <w:t xml:space="preserve">Strona </w:t>
          </w:r>
          <w:r>
            <w:rPr>
              <w:sz w:val="18"/>
            </w:rPr>
            <w:fldChar w:fldCharType="begin"/>
          </w:r>
          <w:r>
            <w:rPr>
              <w:sz w:val="18"/>
            </w:rPr>
            <w:instrText>PAGE</w:instrText>
          </w:r>
          <w:r w:rsidR="005D7F1E">
            <w:rPr>
              <w:sz w:val="18"/>
            </w:rPr>
            <w:fldChar w:fldCharType="separate"/>
          </w:r>
          <w:r w:rsidR="005D7F1E">
            <w:rPr>
              <w:noProof/>
              <w:sz w:val="18"/>
            </w:rPr>
            <w:t>2</w:t>
          </w:r>
          <w:r>
            <w:rPr>
              <w:sz w:val="18"/>
            </w:rPr>
            <w:fldChar w:fldCharType="end"/>
          </w:r>
        </w:p>
      </w:tc>
    </w:tr>
  </w:tbl>
  <w:p w:rsidR="00342404" w:rsidRDefault="00342404">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342404">
      <w:tc>
        <w:tcPr>
          <w:tcW w:w="6804" w:type="dxa"/>
          <w:tcBorders>
            <w:top w:val="single" w:sz="2" w:space="0" w:color="auto"/>
            <w:left w:val="nil"/>
            <w:bottom w:val="nil"/>
            <w:right w:val="nil"/>
          </w:tcBorders>
          <w:tcMar>
            <w:top w:w="100" w:type="dxa"/>
            <w:left w:w="0" w:type="dxa"/>
            <w:bottom w:w="0" w:type="dxa"/>
            <w:right w:w="0" w:type="dxa"/>
          </w:tcMar>
        </w:tcPr>
        <w:p w:rsidR="00342404" w:rsidRDefault="00A230D3">
          <w:pPr>
            <w:jc w:val="left"/>
            <w:rPr>
              <w:sz w:val="18"/>
            </w:rPr>
          </w:pPr>
          <w:r>
            <w:rPr>
              <w:sz w:val="18"/>
            </w:rPr>
            <w:t>Id: 17196B00-95C1-481A-A7DB-F1837BB1D6D5. Podpisany</w:t>
          </w:r>
        </w:p>
      </w:tc>
      <w:tc>
        <w:tcPr>
          <w:tcW w:w="3402" w:type="dxa"/>
          <w:tcBorders>
            <w:top w:val="single" w:sz="2" w:space="0" w:color="auto"/>
            <w:left w:val="nil"/>
            <w:bottom w:val="nil"/>
            <w:right w:val="nil"/>
          </w:tcBorders>
          <w:tcMar>
            <w:top w:w="100" w:type="dxa"/>
            <w:left w:w="0" w:type="dxa"/>
            <w:bottom w:w="0" w:type="dxa"/>
            <w:right w:w="0" w:type="dxa"/>
          </w:tcMar>
        </w:tcPr>
        <w:p w:rsidR="00342404" w:rsidRDefault="00A230D3">
          <w:pPr>
            <w:jc w:val="right"/>
            <w:rPr>
              <w:sz w:val="18"/>
            </w:rPr>
          </w:pPr>
          <w:r>
            <w:rPr>
              <w:sz w:val="18"/>
            </w:rPr>
            <w:t xml:space="preserve">Strona </w:t>
          </w:r>
          <w:r>
            <w:rPr>
              <w:sz w:val="18"/>
            </w:rPr>
            <w:fldChar w:fldCharType="begin"/>
          </w:r>
          <w:r>
            <w:rPr>
              <w:sz w:val="18"/>
            </w:rPr>
            <w:instrText>PAGE</w:instrText>
          </w:r>
          <w:r w:rsidR="005D7F1E">
            <w:rPr>
              <w:sz w:val="18"/>
            </w:rPr>
            <w:fldChar w:fldCharType="separate"/>
          </w:r>
          <w:r w:rsidR="005D7F1E">
            <w:rPr>
              <w:noProof/>
              <w:sz w:val="18"/>
            </w:rPr>
            <w:t>1</w:t>
          </w:r>
          <w:r>
            <w:rPr>
              <w:sz w:val="18"/>
            </w:rPr>
            <w:fldChar w:fldCharType="end"/>
          </w:r>
        </w:p>
      </w:tc>
    </w:tr>
  </w:tbl>
  <w:p w:rsidR="00342404" w:rsidRDefault="00342404">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342404">
      <w:tc>
        <w:tcPr>
          <w:tcW w:w="6804" w:type="dxa"/>
          <w:tcBorders>
            <w:top w:val="single" w:sz="2" w:space="0" w:color="auto"/>
            <w:left w:val="nil"/>
            <w:bottom w:val="nil"/>
            <w:right w:val="nil"/>
          </w:tcBorders>
          <w:tcMar>
            <w:top w:w="100" w:type="dxa"/>
            <w:left w:w="0" w:type="dxa"/>
            <w:bottom w:w="0" w:type="dxa"/>
            <w:right w:w="0" w:type="dxa"/>
          </w:tcMar>
        </w:tcPr>
        <w:p w:rsidR="00342404" w:rsidRDefault="00A230D3">
          <w:pPr>
            <w:jc w:val="left"/>
            <w:rPr>
              <w:sz w:val="18"/>
            </w:rPr>
          </w:pPr>
          <w:r>
            <w:rPr>
              <w:sz w:val="18"/>
            </w:rPr>
            <w:t xml:space="preserve">Id: </w:t>
          </w:r>
          <w:r>
            <w:rPr>
              <w:sz w:val="18"/>
            </w:rPr>
            <w:t>17196B00-95C1-481A-A7DB-F1837BB1D6D5. Podpisany</w:t>
          </w:r>
        </w:p>
      </w:tc>
      <w:tc>
        <w:tcPr>
          <w:tcW w:w="3402" w:type="dxa"/>
          <w:tcBorders>
            <w:top w:val="single" w:sz="2" w:space="0" w:color="auto"/>
            <w:left w:val="nil"/>
            <w:bottom w:val="nil"/>
            <w:right w:val="nil"/>
          </w:tcBorders>
          <w:tcMar>
            <w:top w:w="100" w:type="dxa"/>
            <w:left w:w="0" w:type="dxa"/>
            <w:bottom w:w="0" w:type="dxa"/>
            <w:right w:w="0" w:type="dxa"/>
          </w:tcMar>
        </w:tcPr>
        <w:p w:rsidR="00342404" w:rsidRDefault="00A230D3">
          <w:pPr>
            <w:jc w:val="right"/>
            <w:rPr>
              <w:sz w:val="18"/>
            </w:rPr>
          </w:pPr>
          <w:r>
            <w:rPr>
              <w:sz w:val="18"/>
            </w:rPr>
            <w:t xml:space="preserve">Strona </w:t>
          </w:r>
          <w:r>
            <w:rPr>
              <w:sz w:val="18"/>
            </w:rPr>
            <w:fldChar w:fldCharType="begin"/>
          </w:r>
          <w:r>
            <w:rPr>
              <w:sz w:val="18"/>
            </w:rPr>
            <w:instrText>PAGE</w:instrText>
          </w:r>
          <w:r w:rsidR="005D7F1E">
            <w:rPr>
              <w:sz w:val="18"/>
            </w:rPr>
            <w:fldChar w:fldCharType="separate"/>
          </w:r>
          <w:r w:rsidR="005D7F1E">
            <w:rPr>
              <w:noProof/>
              <w:sz w:val="18"/>
            </w:rPr>
            <w:t>2</w:t>
          </w:r>
          <w:r>
            <w:rPr>
              <w:sz w:val="18"/>
            </w:rPr>
            <w:fldChar w:fldCharType="end"/>
          </w:r>
        </w:p>
      </w:tc>
    </w:tr>
  </w:tbl>
  <w:p w:rsidR="00342404" w:rsidRDefault="00342404">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342404">
      <w:tc>
        <w:tcPr>
          <w:tcW w:w="6403" w:type="dxa"/>
          <w:tcBorders>
            <w:top w:val="single" w:sz="2" w:space="0" w:color="auto"/>
            <w:left w:val="nil"/>
            <w:bottom w:val="nil"/>
            <w:right w:val="nil"/>
          </w:tcBorders>
          <w:tcMar>
            <w:top w:w="100" w:type="dxa"/>
            <w:left w:w="0" w:type="dxa"/>
            <w:bottom w:w="0" w:type="dxa"/>
            <w:right w:w="0" w:type="dxa"/>
          </w:tcMar>
        </w:tcPr>
        <w:p w:rsidR="00342404" w:rsidRDefault="00A230D3">
          <w:pPr>
            <w:jc w:val="left"/>
            <w:rPr>
              <w:sz w:val="18"/>
            </w:rPr>
          </w:pPr>
          <w:r>
            <w:rPr>
              <w:sz w:val="18"/>
            </w:rPr>
            <w:t xml:space="preserve">Id: </w:t>
          </w:r>
          <w:r>
            <w:rPr>
              <w:sz w:val="18"/>
            </w:rPr>
            <w:t>17196B00-95C1-481A-A7DB-F1837BB1D6D5. Podpisany</w:t>
          </w:r>
        </w:p>
      </w:tc>
      <w:tc>
        <w:tcPr>
          <w:tcW w:w="3202" w:type="dxa"/>
          <w:tcBorders>
            <w:top w:val="single" w:sz="2" w:space="0" w:color="auto"/>
            <w:left w:val="nil"/>
            <w:bottom w:val="nil"/>
            <w:right w:val="nil"/>
          </w:tcBorders>
          <w:tcMar>
            <w:top w:w="100" w:type="dxa"/>
            <w:left w:w="0" w:type="dxa"/>
            <w:bottom w:w="0" w:type="dxa"/>
            <w:right w:w="0" w:type="dxa"/>
          </w:tcMar>
        </w:tcPr>
        <w:p w:rsidR="00342404" w:rsidRDefault="00A230D3">
          <w:pPr>
            <w:jc w:val="right"/>
            <w:rPr>
              <w:sz w:val="18"/>
            </w:rPr>
          </w:pPr>
          <w:r>
            <w:rPr>
              <w:sz w:val="18"/>
            </w:rPr>
            <w:t xml:space="preserve">Strona </w:t>
          </w:r>
          <w:r>
            <w:rPr>
              <w:sz w:val="18"/>
            </w:rPr>
            <w:fldChar w:fldCharType="begin"/>
          </w:r>
          <w:r>
            <w:rPr>
              <w:sz w:val="18"/>
            </w:rPr>
            <w:instrText>PAGE</w:instrText>
          </w:r>
          <w:r w:rsidR="005D7F1E">
            <w:rPr>
              <w:sz w:val="18"/>
            </w:rPr>
            <w:fldChar w:fldCharType="separate"/>
          </w:r>
          <w:r w:rsidR="005D7F1E">
            <w:rPr>
              <w:noProof/>
              <w:sz w:val="18"/>
            </w:rPr>
            <w:t>3</w:t>
          </w:r>
          <w:r>
            <w:rPr>
              <w:sz w:val="18"/>
            </w:rPr>
            <w:fldChar w:fldCharType="end"/>
          </w:r>
        </w:p>
      </w:tc>
    </w:tr>
  </w:tbl>
  <w:p w:rsidR="00342404" w:rsidRDefault="00342404">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0D3" w:rsidRDefault="00A230D3">
      <w:r>
        <w:separator/>
      </w:r>
    </w:p>
  </w:footnote>
  <w:footnote w:type="continuationSeparator" w:id="0">
    <w:p w:rsidR="00A230D3" w:rsidRDefault="00A23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0"/>
    <w:lvl w:ilvl="0" w:tplc="ABA6AFCE">
      <w:start w:val="1"/>
      <w:numFmt w:val="decimal"/>
      <w:lvlText w:val="%1)"/>
      <w:lvlJc w:val="left"/>
      <w:pPr>
        <w:spacing w:beforeAutospacing="0" w:after="0" w:afterAutospacing="0" w:line="240" w:lineRule="auto"/>
        <w:ind w:left="1428" w:hanging="360"/>
      </w:pPr>
    </w:lvl>
    <w:lvl w:ilvl="1" w:tplc="0CA2F046">
      <w:start w:val="1"/>
      <w:numFmt w:val="lowerLetter"/>
      <w:lvlText w:val="%2."/>
      <w:lvlJc w:val="left"/>
      <w:pPr>
        <w:spacing w:beforeAutospacing="0" w:after="0" w:afterAutospacing="0" w:line="240" w:lineRule="auto"/>
        <w:ind w:left="2148" w:hanging="360"/>
      </w:pPr>
    </w:lvl>
    <w:lvl w:ilvl="2" w:tplc="2F10E40C">
      <w:start w:val="1"/>
      <w:numFmt w:val="lowerRoman"/>
      <w:lvlText w:val="%3."/>
      <w:lvlJc w:val="right"/>
      <w:pPr>
        <w:spacing w:beforeAutospacing="0" w:after="0" w:afterAutospacing="0" w:line="240" w:lineRule="auto"/>
        <w:ind w:left="2868" w:hanging="180"/>
      </w:pPr>
    </w:lvl>
    <w:lvl w:ilvl="3" w:tplc="4928094E">
      <w:start w:val="1"/>
      <w:numFmt w:val="decimal"/>
      <w:lvlText w:val="%4."/>
      <w:lvlJc w:val="left"/>
      <w:pPr>
        <w:spacing w:beforeAutospacing="0" w:after="0" w:afterAutospacing="0" w:line="240" w:lineRule="auto"/>
        <w:ind w:left="3588" w:hanging="360"/>
      </w:pPr>
    </w:lvl>
    <w:lvl w:ilvl="4" w:tplc="5A26DC04">
      <w:start w:val="1"/>
      <w:numFmt w:val="lowerLetter"/>
      <w:lvlText w:val="%5."/>
      <w:lvlJc w:val="left"/>
      <w:pPr>
        <w:spacing w:beforeAutospacing="0" w:after="0" w:afterAutospacing="0" w:line="240" w:lineRule="auto"/>
        <w:ind w:left="4308" w:hanging="360"/>
      </w:pPr>
    </w:lvl>
    <w:lvl w:ilvl="5" w:tplc="0A2A3466">
      <w:start w:val="1"/>
      <w:numFmt w:val="lowerRoman"/>
      <w:lvlText w:val="%6."/>
      <w:lvlJc w:val="right"/>
      <w:pPr>
        <w:spacing w:beforeAutospacing="0" w:after="0" w:afterAutospacing="0" w:line="240" w:lineRule="auto"/>
        <w:ind w:left="5028" w:hanging="180"/>
      </w:pPr>
    </w:lvl>
    <w:lvl w:ilvl="6" w:tplc="943ADA34">
      <w:start w:val="1"/>
      <w:numFmt w:val="decimal"/>
      <w:lvlText w:val="%7."/>
      <w:lvlJc w:val="left"/>
      <w:pPr>
        <w:spacing w:beforeAutospacing="0" w:after="0" w:afterAutospacing="0" w:line="240" w:lineRule="auto"/>
        <w:ind w:left="5748" w:hanging="360"/>
      </w:pPr>
    </w:lvl>
    <w:lvl w:ilvl="7" w:tplc="B5A64540">
      <w:start w:val="1"/>
      <w:numFmt w:val="lowerLetter"/>
      <w:lvlText w:val="%8."/>
      <w:lvlJc w:val="left"/>
      <w:pPr>
        <w:spacing w:beforeAutospacing="0" w:after="0" w:afterAutospacing="0" w:line="240" w:lineRule="auto"/>
        <w:ind w:left="6468" w:hanging="360"/>
      </w:pPr>
    </w:lvl>
    <w:lvl w:ilvl="8" w:tplc="0280360A">
      <w:start w:val="1"/>
      <w:numFmt w:val="lowerRoman"/>
      <w:lvlText w:val="%9."/>
      <w:lvlJc w:val="right"/>
      <w:pPr>
        <w:spacing w:beforeAutospacing="0" w:after="0" w:afterAutospacing="0" w:line="240" w:lineRule="auto"/>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04"/>
    <w:rsid w:val="00342404"/>
    <w:rsid w:val="005D7F1E"/>
    <w:rsid w:val="00A230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DD5AAD-5BDB-4551-A459-293BC2BD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Normal0">
    <w:name w:val="Normal_0"/>
    <w:rPr>
      <w:color w:val="000000"/>
      <w:sz w:val="22"/>
    </w:rPr>
  </w:style>
  <w:style w:type="paragraph" w:styleId="Akapitzlist">
    <w:name w:val="List Paragraph"/>
    <w:basedOn w:val="Normal0"/>
    <w:pPr>
      <w:ind w:left="720"/>
      <w:contextualSpacing/>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wiecie.e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wiecie.e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swiecie.eu" TargetMode="External"/><Relationship Id="rId4" Type="http://schemas.openxmlformats.org/officeDocument/2006/relationships/webSettings" Target="webSettings.xml"/><Relationship Id="rId9" Type="http://schemas.openxmlformats.org/officeDocument/2006/relationships/hyperlink" Target="http://WWW.SWIECIE.E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3594</Words>
  <Characters>21564</Characters>
  <Application>Microsoft Office Word</Application>
  <DocSecurity>0</DocSecurity>
  <Lines>179</Lines>
  <Paragraphs>50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85/19 z dnia 11 lipca 2019 r.</vt:lpstr>
      <vt:lpstr/>
    </vt:vector>
  </TitlesOfParts>
  <Company>Rada Miejska w Świeciu</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85/19 z dnia 11 lipca 2019 r.</dc:title>
  <dc:subject>w sprawie Budżetu Obywatelskiego gminy Świecie.</dc:subject>
  <dc:creator>mjazdzewska</dc:creator>
  <cp:lastModifiedBy>Magdalena Jażdżewska</cp:lastModifiedBy>
  <cp:revision>2</cp:revision>
  <dcterms:created xsi:type="dcterms:W3CDTF">2019-07-12T08:55:00Z</dcterms:created>
  <dcterms:modified xsi:type="dcterms:W3CDTF">2019-07-12T08:55:00Z</dcterms:modified>
  <cp:category>Akt prawny</cp:category>
</cp:coreProperties>
</file>